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AD0" w:rsidRDefault="00ED4AD0" w:rsidP="00ED4AD0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2659380</wp:posOffset>
            </wp:positionH>
            <wp:positionV relativeFrom="paragraph">
              <wp:posOffset>-283210</wp:posOffset>
            </wp:positionV>
            <wp:extent cx="485775" cy="590550"/>
            <wp:effectExtent l="0" t="0" r="9525" b="0"/>
            <wp:wrapNone/>
            <wp:docPr id="3" name="Рисунок 3" descr="D:\Савченко\Разное\WhatsApp Image 2020-11-16 at 12.29.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D:\Савченко\Разное\WhatsApp Image 2020-11-16 at 12.29.5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4AD0" w:rsidRDefault="00ED4AD0" w:rsidP="00ED4AD0">
      <w:pPr>
        <w:jc w:val="center"/>
        <w:rPr>
          <w:b/>
          <w:bCs/>
          <w:sz w:val="28"/>
          <w:szCs w:val="28"/>
        </w:rPr>
      </w:pPr>
    </w:p>
    <w:p w:rsidR="00ED4AD0" w:rsidRPr="00AD124A" w:rsidRDefault="00ED4AD0" w:rsidP="00ED4A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</w:t>
      </w:r>
      <w:r w:rsidRPr="00AD124A">
        <w:rPr>
          <w:b/>
          <w:bCs/>
          <w:sz w:val="28"/>
          <w:szCs w:val="28"/>
        </w:rPr>
        <w:t>ОТДАЛЕННОГО СЕЛЬСКОГО ПОСЕЛЕНИЯ АПШЕРОНСКОГО РАЙОНА</w:t>
      </w:r>
    </w:p>
    <w:p w:rsidR="00ED4AD0" w:rsidRDefault="00ED4AD0" w:rsidP="00ED4AD0">
      <w:pPr>
        <w:pStyle w:val="FR1"/>
        <w:spacing w:before="0"/>
        <w:jc w:val="center"/>
        <w:rPr>
          <w:sz w:val="28"/>
          <w:szCs w:val="28"/>
        </w:rPr>
      </w:pPr>
    </w:p>
    <w:p w:rsidR="00ED4AD0" w:rsidRDefault="00ED4AD0" w:rsidP="00ED4AD0">
      <w:pPr>
        <w:pStyle w:val="FR1"/>
        <w:spacing w:before="0"/>
        <w:ind w:left="0"/>
        <w:jc w:val="center"/>
        <w:rPr>
          <w:sz w:val="28"/>
          <w:szCs w:val="28"/>
        </w:rPr>
      </w:pPr>
      <w:r w:rsidRPr="006D4D1B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</w:p>
    <w:p w:rsidR="00ED4AD0" w:rsidRPr="006D4D1B" w:rsidRDefault="00ED4AD0" w:rsidP="00ED4AD0">
      <w:pPr>
        <w:pStyle w:val="FR1"/>
        <w:spacing w:before="0"/>
        <w:ind w:left="0"/>
        <w:jc w:val="center"/>
        <w:rPr>
          <w:sz w:val="28"/>
          <w:szCs w:val="28"/>
        </w:rPr>
      </w:pPr>
    </w:p>
    <w:p w:rsidR="00ED4AD0" w:rsidRPr="006D4D1B" w:rsidRDefault="00ED4AD0" w:rsidP="00ED4AD0">
      <w:pPr>
        <w:jc w:val="center"/>
        <w:rPr>
          <w:szCs w:val="28"/>
        </w:rPr>
      </w:pPr>
    </w:p>
    <w:p w:rsidR="00ED4AD0" w:rsidRPr="00CC768F" w:rsidRDefault="00ED4AD0" w:rsidP="00ED4AD0">
      <w:pPr>
        <w:jc w:val="center"/>
        <w:rPr>
          <w:sz w:val="28"/>
          <w:szCs w:val="28"/>
        </w:rPr>
      </w:pPr>
      <w:r w:rsidRPr="007E3EC9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31 июля </w:t>
      </w:r>
      <w:r w:rsidRPr="007E3EC9">
        <w:rPr>
          <w:sz w:val="28"/>
          <w:szCs w:val="28"/>
        </w:rPr>
        <w:t>20</w:t>
      </w:r>
      <w:r>
        <w:rPr>
          <w:sz w:val="28"/>
          <w:szCs w:val="28"/>
        </w:rPr>
        <w:t xml:space="preserve">23 </w:t>
      </w:r>
      <w:r w:rsidRPr="007E3EC9">
        <w:rPr>
          <w:sz w:val="28"/>
          <w:szCs w:val="28"/>
        </w:rPr>
        <w:t>г</w:t>
      </w:r>
      <w:r w:rsidRPr="00CC768F">
        <w:rPr>
          <w:sz w:val="28"/>
          <w:szCs w:val="28"/>
        </w:rPr>
        <w:t xml:space="preserve">.                     </w:t>
      </w:r>
      <w:r>
        <w:rPr>
          <w:sz w:val="28"/>
          <w:szCs w:val="28"/>
        </w:rPr>
        <w:t xml:space="preserve">    </w:t>
      </w:r>
      <w:r w:rsidRPr="00CC768F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</w:t>
      </w:r>
      <w:r w:rsidRPr="00CC768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</w:t>
      </w:r>
      <w:r w:rsidRPr="00CC768F">
        <w:rPr>
          <w:sz w:val="28"/>
          <w:szCs w:val="28"/>
        </w:rPr>
        <w:t xml:space="preserve"> № </w:t>
      </w:r>
      <w:r>
        <w:rPr>
          <w:sz w:val="28"/>
          <w:szCs w:val="28"/>
        </w:rPr>
        <w:t>108</w:t>
      </w:r>
    </w:p>
    <w:p w:rsidR="00ED4AD0" w:rsidRPr="00ED4AD0" w:rsidRDefault="00ED4AD0" w:rsidP="00ED4AD0">
      <w:pPr>
        <w:jc w:val="center"/>
        <w:rPr>
          <w:sz w:val="22"/>
          <w:szCs w:val="22"/>
        </w:rPr>
      </w:pPr>
      <w:r w:rsidRPr="00ED4AD0">
        <w:rPr>
          <w:sz w:val="22"/>
          <w:szCs w:val="22"/>
        </w:rPr>
        <w:t>пос. Отдаленный</w:t>
      </w:r>
    </w:p>
    <w:p w:rsidR="00ED4AD0" w:rsidRPr="00AD124A" w:rsidRDefault="00ED4AD0" w:rsidP="00ED4AD0">
      <w:pPr>
        <w:jc w:val="center"/>
        <w:rPr>
          <w:szCs w:val="28"/>
        </w:rPr>
      </w:pPr>
    </w:p>
    <w:p w:rsidR="00ED4AD0" w:rsidRDefault="00ED4AD0" w:rsidP="00ED4AD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D4AD0" w:rsidRDefault="00ED4AD0" w:rsidP="00ED4AD0">
      <w:pPr>
        <w:pStyle w:val="1"/>
        <w:numPr>
          <w:ilvl w:val="0"/>
          <w:numId w:val="2"/>
        </w:numPr>
        <w:tabs>
          <w:tab w:val="left" w:pos="0"/>
        </w:tabs>
        <w:jc w:val="center"/>
        <w:rPr>
          <w:b/>
          <w:szCs w:val="28"/>
        </w:rPr>
      </w:pPr>
      <w:r>
        <w:rPr>
          <w:b/>
          <w:szCs w:val="28"/>
        </w:rPr>
        <w:t>Об утверждении  Программы</w:t>
      </w:r>
      <w:r w:rsidR="004230C0">
        <w:rPr>
          <w:b/>
          <w:szCs w:val="28"/>
        </w:rPr>
        <w:t xml:space="preserve"> приватизации объектов </w:t>
      </w:r>
    </w:p>
    <w:p w:rsidR="00ED4AD0" w:rsidRDefault="00ED4AD0" w:rsidP="00ED4AD0">
      <w:pPr>
        <w:pStyle w:val="1"/>
        <w:numPr>
          <w:ilvl w:val="0"/>
          <w:numId w:val="2"/>
        </w:numPr>
        <w:tabs>
          <w:tab w:val="left" w:pos="0"/>
        </w:tabs>
        <w:jc w:val="center"/>
        <w:rPr>
          <w:b/>
          <w:szCs w:val="28"/>
        </w:rPr>
      </w:pPr>
      <w:r>
        <w:rPr>
          <w:b/>
          <w:szCs w:val="28"/>
        </w:rPr>
        <w:t>муниципальной собственности Отдаленного</w:t>
      </w:r>
      <w:r w:rsidR="004230C0">
        <w:rPr>
          <w:b/>
          <w:szCs w:val="28"/>
        </w:rPr>
        <w:t xml:space="preserve"> сельского поселения </w:t>
      </w:r>
    </w:p>
    <w:p w:rsidR="00ED4AD0" w:rsidRDefault="00ED4AD0" w:rsidP="00ED4AD0">
      <w:pPr>
        <w:pStyle w:val="1"/>
        <w:numPr>
          <w:ilvl w:val="0"/>
          <w:numId w:val="2"/>
        </w:numPr>
        <w:tabs>
          <w:tab w:val="left" w:pos="0"/>
        </w:tabs>
        <w:jc w:val="center"/>
        <w:rPr>
          <w:b/>
          <w:szCs w:val="28"/>
        </w:rPr>
      </w:pPr>
      <w:r>
        <w:rPr>
          <w:b/>
          <w:szCs w:val="28"/>
        </w:rPr>
        <w:t>Апшеронского района на 2023 год</w:t>
      </w:r>
    </w:p>
    <w:p w:rsidR="00ED4AD0" w:rsidRDefault="00ED4AD0" w:rsidP="00ED4AD0">
      <w:pPr>
        <w:rPr>
          <w:sz w:val="28"/>
          <w:szCs w:val="28"/>
        </w:rPr>
      </w:pPr>
    </w:p>
    <w:p w:rsidR="00ED4AD0" w:rsidRDefault="00ED4AD0" w:rsidP="00ED4AD0">
      <w:pPr>
        <w:pStyle w:val="1"/>
        <w:numPr>
          <w:ilvl w:val="4"/>
          <w:numId w:val="2"/>
        </w:numPr>
        <w:suppressAutoHyphens/>
        <w:ind w:firstLine="851"/>
        <w:jc w:val="both"/>
        <w:rPr>
          <w:szCs w:val="28"/>
        </w:rPr>
      </w:pPr>
      <w:proofErr w:type="gramStart"/>
      <w:r>
        <w:rPr>
          <w:szCs w:val="28"/>
        </w:rPr>
        <w:t>В соответствии с Федеральным законом от 21 декабря 2001 года № 178-ФЗ «О приватизации государственного и муниципального имущества», постановлением Правительства Российской Федерации от 12 августа 2002 года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Совет Отдаленного сельского</w:t>
      </w:r>
      <w:proofErr w:type="gramEnd"/>
      <w:r>
        <w:rPr>
          <w:szCs w:val="28"/>
        </w:rPr>
        <w:t xml:space="preserve"> поселения  Апшеронского района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е ш и л:</w:t>
      </w:r>
    </w:p>
    <w:p w:rsidR="00ED4AD0" w:rsidRDefault="00ED4AD0" w:rsidP="00ED4AD0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Программу </w:t>
      </w:r>
      <w:proofErr w:type="gramStart"/>
      <w:r>
        <w:rPr>
          <w:sz w:val="28"/>
          <w:szCs w:val="28"/>
        </w:rPr>
        <w:t>приватизации объектов муниципальной собственности Отдаленного сельского поселения Апшеронского района</w:t>
      </w:r>
      <w:proofErr w:type="gramEnd"/>
      <w:r>
        <w:rPr>
          <w:sz w:val="28"/>
          <w:szCs w:val="28"/>
        </w:rPr>
        <w:t xml:space="preserve"> на 2023 год (прилагается). </w:t>
      </w:r>
    </w:p>
    <w:p w:rsidR="00ED4AD0" w:rsidRDefault="00ED4AD0" w:rsidP="00ED4AD0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Приватизацию объектов муниципальной собственности провести в соответствии с постановлением Правительства Российской Федерации от 12 августа 2002 года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аукционе». </w:t>
      </w:r>
    </w:p>
    <w:p w:rsidR="00ED4AD0" w:rsidRDefault="00ED4AD0" w:rsidP="00ED4AD0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Доходы от приватизации объектов муниципальной собственности перечислить в бюджет Отдаленного сельского поселения Апшеронского района.</w:t>
      </w:r>
    </w:p>
    <w:p w:rsidR="00ED4AD0" w:rsidRDefault="00ED4AD0" w:rsidP="00ED4AD0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оставляю за собой</w:t>
      </w:r>
    </w:p>
    <w:p w:rsidR="00ED4AD0" w:rsidRDefault="00ED4AD0" w:rsidP="00ED4AD0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Решение вступает в силу после его официального опубликования (обнародования).</w:t>
      </w:r>
    </w:p>
    <w:p w:rsidR="00ED4AD0" w:rsidRDefault="00ED4AD0" w:rsidP="00ED4AD0">
      <w:pPr>
        <w:suppressAutoHyphens/>
        <w:ind w:firstLine="708"/>
        <w:jc w:val="both"/>
        <w:rPr>
          <w:sz w:val="28"/>
          <w:szCs w:val="28"/>
        </w:rPr>
      </w:pPr>
    </w:p>
    <w:p w:rsidR="00ED4AD0" w:rsidRDefault="00ED4AD0" w:rsidP="00ED4AD0">
      <w:pPr>
        <w:jc w:val="both"/>
        <w:rPr>
          <w:sz w:val="28"/>
          <w:szCs w:val="28"/>
        </w:rPr>
      </w:pPr>
    </w:p>
    <w:p w:rsidR="00ED4AD0" w:rsidRDefault="00ED4AD0" w:rsidP="00ED4AD0">
      <w:pPr>
        <w:pStyle w:val="a9"/>
        <w:rPr>
          <w:bCs/>
        </w:rPr>
      </w:pPr>
      <w:r>
        <w:rPr>
          <w:bCs/>
        </w:rPr>
        <w:t>Председатель Совета Отдаленного сельского</w:t>
      </w:r>
    </w:p>
    <w:p w:rsidR="00ED4AD0" w:rsidRDefault="00ED4AD0" w:rsidP="00ED4AD0">
      <w:pPr>
        <w:pStyle w:val="a9"/>
      </w:pPr>
      <w:r>
        <w:t xml:space="preserve">поселения Апшеронского района                                                          </w:t>
      </w:r>
      <w:proofErr w:type="spellStart"/>
      <w:r>
        <w:t>С.С.Мовян</w:t>
      </w:r>
      <w:proofErr w:type="spellEnd"/>
    </w:p>
    <w:p w:rsidR="00ED4AD0" w:rsidRDefault="00ED4AD0" w:rsidP="00ED4AD0">
      <w:pPr>
        <w:pStyle w:val="a9"/>
      </w:pPr>
    </w:p>
    <w:p w:rsidR="00ED4AD0" w:rsidRDefault="00ED4AD0" w:rsidP="00ED4AD0">
      <w:pPr>
        <w:ind w:left="595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ED4AD0" w:rsidRDefault="00ED4AD0" w:rsidP="00ED4AD0">
      <w:pPr>
        <w:ind w:left="595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УТВЕРЖДЕНО</w:t>
      </w:r>
    </w:p>
    <w:p w:rsidR="00ED4AD0" w:rsidRDefault="00ED4AD0" w:rsidP="00ED4AD0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решением Совета </w:t>
      </w:r>
    </w:p>
    <w:p w:rsidR="00ED4AD0" w:rsidRDefault="00ED4AD0" w:rsidP="00ED4AD0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Отдаленного сельского поселения </w:t>
      </w:r>
    </w:p>
    <w:p w:rsidR="00ED4AD0" w:rsidRDefault="00ED4AD0" w:rsidP="00ED4AD0">
      <w:pPr>
        <w:ind w:left="595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Апшеронского района</w:t>
      </w:r>
    </w:p>
    <w:p w:rsidR="00ED4AD0" w:rsidRDefault="00ED4AD0" w:rsidP="00ED4AD0">
      <w:pPr>
        <w:ind w:left="595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от 31.07.2023г. № 108</w:t>
      </w:r>
    </w:p>
    <w:p w:rsidR="00ED4AD0" w:rsidRDefault="00ED4AD0" w:rsidP="00ED4AD0">
      <w:pPr>
        <w:ind w:left="5954"/>
        <w:rPr>
          <w:sz w:val="26"/>
          <w:szCs w:val="26"/>
        </w:rPr>
      </w:pPr>
    </w:p>
    <w:p w:rsidR="00ED4AD0" w:rsidRDefault="00ED4AD0" w:rsidP="00ED4AD0">
      <w:pPr>
        <w:jc w:val="both"/>
        <w:rPr>
          <w:sz w:val="16"/>
          <w:szCs w:val="16"/>
        </w:rPr>
      </w:pPr>
    </w:p>
    <w:p w:rsidR="00ED4AD0" w:rsidRDefault="00ED4AD0" w:rsidP="00ED4AD0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ED4AD0" w:rsidRDefault="00ED4AD0" w:rsidP="00ED4AD0">
      <w:pPr>
        <w:autoSpaceDE w:val="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приватизации объектов </w:t>
      </w:r>
      <w:r>
        <w:rPr>
          <w:color w:val="000000"/>
          <w:sz w:val="28"/>
          <w:szCs w:val="28"/>
        </w:rPr>
        <w:t>муниципальной собственности Отдаленного сельского поселения Апшеронского района на 2023 год</w:t>
      </w:r>
    </w:p>
    <w:p w:rsidR="00ED4AD0" w:rsidRDefault="00ED4AD0" w:rsidP="00ED4AD0">
      <w:pPr>
        <w:autoSpaceDE w:val="0"/>
        <w:jc w:val="center"/>
        <w:rPr>
          <w:color w:val="000000"/>
          <w:sz w:val="28"/>
          <w:szCs w:val="28"/>
        </w:rPr>
      </w:pPr>
    </w:p>
    <w:p w:rsidR="00ED4AD0" w:rsidRDefault="00ED4AD0" w:rsidP="00ED4AD0">
      <w:pPr>
        <w:autoSpaceDE w:val="0"/>
        <w:jc w:val="center"/>
        <w:rPr>
          <w:sz w:val="16"/>
          <w:szCs w:val="16"/>
        </w:rPr>
      </w:pPr>
    </w:p>
    <w:p w:rsidR="00ED4AD0" w:rsidRDefault="00ED4AD0" w:rsidP="00ED4AD0">
      <w:pPr>
        <w:suppressAutoHyphens/>
        <w:autoSpaceDE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Программа приватизации муниципального имущества </w:t>
      </w:r>
      <w:r>
        <w:rPr>
          <w:color w:val="000000"/>
          <w:sz w:val="28"/>
          <w:szCs w:val="28"/>
        </w:rPr>
        <w:t>Отдаленного сельского поселения Апшеронского района</w:t>
      </w:r>
      <w:r>
        <w:rPr>
          <w:sz w:val="28"/>
          <w:szCs w:val="28"/>
        </w:rPr>
        <w:t xml:space="preserve">  на 2023 год разработана в соответствии с Гражданским </w:t>
      </w:r>
      <w:hyperlink r:id="rId10" w:history="1">
        <w:r w:rsidRPr="006A3C41">
          <w:rPr>
            <w:rStyle w:val="ab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Федерации, Федеральным </w:t>
      </w:r>
      <w:hyperlink r:id="rId11" w:history="1">
        <w:r w:rsidRPr="006A3C41">
          <w:rPr>
            <w:rStyle w:val="ab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21 декабря 2001 года № 178-ФЗ «О приватизации государственного и муниципального имущества», постановлением Правительства Российской Федерации от 12 августа 2002 года № 585 «Об утверждении Положения об организации продажи государственного или муниципального имущества на аукционе и Положения об организации</w:t>
      </w:r>
      <w:proofErr w:type="gramEnd"/>
      <w:r>
        <w:rPr>
          <w:sz w:val="28"/>
          <w:szCs w:val="28"/>
        </w:rPr>
        <w:t xml:space="preserve"> продажи находящихся в государственной или муниципальной собственности акций открытых акционерных обществ на специализированном аукционе», Уставом </w:t>
      </w:r>
      <w:r>
        <w:rPr>
          <w:color w:val="000000"/>
          <w:sz w:val="28"/>
          <w:szCs w:val="28"/>
        </w:rPr>
        <w:t>Отдаленного сельского поселения Апшеронского района</w:t>
      </w:r>
      <w:r>
        <w:rPr>
          <w:sz w:val="28"/>
          <w:szCs w:val="28"/>
        </w:rPr>
        <w:t>.</w:t>
      </w:r>
    </w:p>
    <w:p w:rsidR="00ED4AD0" w:rsidRDefault="00ED4AD0" w:rsidP="00ED4AD0">
      <w:pPr>
        <w:suppressAutoHyphens/>
        <w:autoSpaceDE w:val="0"/>
        <w:ind w:firstLine="567"/>
        <w:jc w:val="center"/>
        <w:rPr>
          <w:sz w:val="16"/>
          <w:szCs w:val="16"/>
        </w:rPr>
      </w:pPr>
    </w:p>
    <w:p w:rsidR="00ED4AD0" w:rsidRDefault="00ED4AD0" w:rsidP="00ED4AD0">
      <w:pPr>
        <w:suppressAutoHyphens/>
        <w:autoSpaceDE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1. Цели и задачи приватизации объектов муниципальной собственности</w:t>
      </w:r>
    </w:p>
    <w:p w:rsidR="00ED4AD0" w:rsidRDefault="00ED4AD0" w:rsidP="00ED4AD0">
      <w:pPr>
        <w:suppressAutoHyphens/>
        <w:autoSpaceDE w:val="0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Отдаленного сельского поселения Апшеронского района</w:t>
      </w:r>
    </w:p>
    <w:p w:rsidR="00ED4AD0" w:rsidRDefault="00ED4AD0" w:rsidP="00ED4AD0">
      <w:pPr>
        <w:suppressAutoHyphens/>
        <w:autoSpaceDE w:val="0"/>
        <w:ind w:firstLine="567"/>
        <w:jc w:val="center"/>
        <w:rPr>
          <w:sz w:val="16"/>
          <w:szCs w:val="16"/>
        </w:rPr>
      </w:pPr>
    </w:p>
    <w:p w:rsidR="00ED4AD0" w:rsidRDefault="00ED4AD0" w:rsidP="00ED4AD0">
      <w:pPr>
        <w:suppressAutoHyphens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</w:t>
      </w:r>
      <w:proofErr w:type="gramStart"/>
      <w:r>
        <w:rPr>
          <w:sz w:val="28"/>
          <w:szCs w:val="28"/>
        </w:rPr>
        <w:t xml:space="preserve">приватизации объектов муниципальной собственности </w:t>
      </w:r>
      <w:r>
        <w:rPr>
          <w:color w:val="000000"/>
          <w:sz w:val="28"/>
          <w:szCs w:val="28"/>
        </w:rPr>
        <w:t>Отдаленного сельского поселения Апшеронского района</w:t>
      </w:r>
      <w:proofErr w:type="gramEnd"/>
      <w:r>
        <w:rPr>
          <w:sz w:val="28"/>
          <w:szCs w:val="28"/>
        </w:rPr>
        <w:t xml:space="preserve"> является обеспечение сохранности и повышение эффективности использования муниципального имущества, обеспечение планомерности процесса приватизации.</w:t>
      </w:r>
    </w:p>
    <w:p w:rsidR="00ED4AD0" w:rsidRDefault="00ED4AD0" w:rsidP="00ED4AD0">
      <w:pPr>
        <w:suppressAutoHyphens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Приватизация объектов муниципальной собственности </w:t>
      </w:r>
      <w:r>
        <w:rPr>
          <w:color w:val="000000"/>
          <w:sz w:val="28"/>
          <w:szCs w:val="28"/>
        </w:rPr>
        <w:t>Отдаленного сельского поселения Апшеронского района</w:t>
      </w:r>
      <w:r>
        <w:rPr>
          <w:sz w:val="28"/>
          <w:szCs w:val="28"/>
        </w:rPr>
        <w:t xml:space="preserve"> направлена на выполнение следующих задач:</w:t>
      </w:r>
    </w:p>
    <w:p w:rsidR="00ED4AD0" w:rsidRDefault="00ED4AD0" w:rsidP="00ED4AD0">
      <w:pPr>
        <w:suppressAutoHyphens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использования объектов муниципальной собственности;</w:t>
      </w:r>
    </w:p>
    <w:p w:rsidR="00ED4AD0" w:rsidRDefault="00ED4AD0" w:rsidP="00ED4AD0">
      <w:pPr>
        <w:suppressAutoHyphens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пополнение доходной части бюджета поселения;</w:t>
      </w:r>
    </w:p>
    <w:p w:rsidR="00ED4AD0" w:rsidRDefault="00ED4AD0" w:rsidP="00ED4AD0">
      <w:pPr>
        <w:suppressAutoHyphens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инвестиций в экономику поселения;</w:t>
      </w:r>
    </w:p>
    <w:p w:rsidR="00ED4AD0" w:rsidRDefault="00ED4AD0" w:rsidP="00ED4AD0">
      <w:pPr>
        <w:suppressAutoHyphens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эффективных собственников, ориентированных на долгосрочное развитие.</w:t>
      </w:r>
    </w:p>
    <w:p w:rsidR="00ED4AD0" w:rsidRDefault="00ED4AD0" w:rsidP="00ED4AD0">
      <w:pPr>
        <w:suppressAutoHyphens/>
        <w:autoSpaceDE w:val="0"/>
        <w:ind w:firstLine="567"/>
        <w:jc w:val="both"/>
        <w:rPr>
          <w:sz w:val="16"/>
          <w:szCs w:val="16"/>
        </w:rPr>
      </w:pPr>
    </w:p>
    <w:p w:rsidR="00ED4AD0" w:rsidRDefault="00ED4AD0" w:rsidP="00ED4AD0">
      <w:pPr>
        <w:suppressAutoHyphens/>
        <w:autoSpaceDE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2. Денежные средства, полученные от приватизации объектов муниципальной</w:t>
      </w:r>
    </w:p>
    <w:p w:rsidR="00ED4AD0" w:rsidRDefault="00ED4AD0" w:rsidP="00ED4AD0">
      <w:pPr>
        <w:suppressAutoHyphens/>
        <w:autoSpaceDE w:val="0"/>
        <w:ind w:firstLine="567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собственности </w:t>
      </w:r>
      <w:r>
        <w:rPr>
          <w:color w:val="000000"/>
          <w:sz w:val="28"/>
          <w:szCs w:val="28"/>
        </w:rPr>
        <w:t>Отдаленного сельского поселения Апшеронского района</w:t>
      </w:r>
    </w:p>
    <w:p w:rsidR="00ED4AD0" w:rsidRPr="00D2041B" w:rsidRDefault="00ED4AD0" w:rsidP="00ED4AD0">
      <w:pPr>
        <w:suppressAutoHyphens/>
        <w:autoSpaceDE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2.1. Денежные средства, полученные от приватизации объектов муниципальной собственности Отдаленного</w:t>
      </w:r>
      <w:r w:rsidRPr="00D2041B">
        <w:rPr>
          <w:sz w:val="28"/>
          <w:szCs w:val="28"/>
        </w:rPr>
        <w:t xml:space="preserve"> сельского поселения Апшеронского района</w:t>
      </w:r>
      <w:r>
        <w:rPr>
          <w:sz w:val="28"/>
          <w:szCs w:val="28"/>
        </w:rPr>
        <w:t>, подлежат зачислению в бюджет поселения в полном объеме.</w:t>
      </w:r>
    </w:p>
    <w:p w:rsidR="00ED4AD0" w:rsidRDefault="00ED4AD0" w:rsidP="00ED4AD0">
      <w:pPr>
        <w:suppressAutoHyphens/>
        <w:autoSpaceDE w:val="0"/>
        <w:ind w:firstLine="567"/>
        <w:jc w:val="center"/>
        <w:rPr>
          <w:sz w:val="28"/>
          <w:szCs w:val="28"/>
        </w:rPr>
      </w:pPr>
    </w:p>
    <w:p w:rsidR="00ED4AD0" w:rsidRDefault="00ED4AD0" w:rsidP="00ED4AD0">
      <w:pPr>
        <w:suppressAutoHyphens/>
        <w:autoSpaceDE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Отчет о выполнении Программы приватизации объектов муниципальной </w:t>
      </w:r>
    </w:p>
    <w:p w:rsidR="00ED4AD0" w:rsidRDefault="00ED4AD0" w:rsidP="00ED4AD0">
      <w:pPr>
        <w:suppressAutoHyphens/>
        <w:autoSpaceDE w:val="0"/>
        <w:ind w:firstLine="567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собственности </w:t>
      </w:r>
      <w:r>
        <w:rPr>
          <w:color w:val="000000"/>
          <w:sz w:val="28"/>
          <w:szCs w:val="28"/>
        </w:rPr>
        <w:t>Отдаленного сельского поселения Апшеронского района</w:t>
      </w:r>
    </w:p>
    <w:p w:rsidR="00ED4AD0" w:rsidRDefault="00ED4AD0" w:rsidP="00ED4AD0">
      <w:pPr>
        <w:suppressAutoHyphens/>
        <w:autoSpaceDE w:val="0"/>
        <w:ind w:firstLine="567"/>
        <w:jc w:val="both"/>
        <w:rPr>
          <w:sz w:val="28"/>
          <w:szCs w:val="28"/>
        </w:rPr>
      </w:pPr>
    </w:p>
    <w:p w:rsidR="00ED4AD0" w:rsidRDefault="00ED4AD0" w:rsidP="00ED4AD0">
      <w:pPr>
        <w:suppressAutoHyphens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Администрация Отдаленного сельского поселения Апшеронского района не позднее 1 марта 2024 года представляет в Совет </w:t>
      </w:r>
      <w:r>
        <w:rPr>
          <w:color w:val="000000"/>
          <w:sz w:val="28"/>
          <w:szCs w:val="28"/>
        </w:rPr>
        <w:t>Отдаленного сельского поселения Апшеронского района</w:t>
      </w:r>
      <w:r>
        <w:rPr>
          <w:sz w:val="28"/>
          <w:szCs w:val="28"/>
        </w:rPr>
        <w:t xml:space="preserve"> отчет о выполнении </w:t>
      </w:r>
      <w:proofErr w:type="gramStart"/>
      <w:r>
        <w:rPr>
          <w:sz w:val="28"/>
          <w:szCs w:val="28"/>
        </w:rPr>
        <w:t xml:space="preserve">Программы приватизации объектов муниципальной собственности </w:t>
      </w:r>
      <w:r>
        <w:rPr>
          <w:color w:val="000000"/>
          <w:sz w:val="28"/>
          <w:szCs w:val="28"/>
        </w:rPr>
        <w:t>Отдаленного сельского поселения Апшеронского района</w:t>
      </w:r>
      <w:proofErr w:type="gramEnd"/>
      <w:r>
        <w:rPr>
          <w:sz w:val="28"/>
          <w:szCs w:val="28"/>
        </w:rPr>
        <w:t xml:space="preserve"> за 2023 год.</w:t>
      </w:r>
    </w:p>
    <w:p w:rsidR="00ED4AD0" w:rsidRDefault="00ED4AD0" w:rsidP="00ED4AD0">
      <w:pPr>
        <w:suppressAutoHyphens/>
        <w:autoSpaceDE w:val="0"/>
        <w:ind w:firstLine="567"/>
        <w:jc w:val="both"/>
        <w:rPr>
          <w:sz w:val="28"/>
          <w:szCs w:val="28"/>
        </w:rPr>
      </w:pPr>
    </w:p>
    <w:p w:rsidR="00ED4AD0" w:rsidRDefault="00ED4AD0" w:rsidP="00ED4AD0">
      <w:pPr>
        <w:suppressAutoHyphens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Отчет о выполнении </w:t>
      </w:r>
      <w:proofErr w:type="gramStart"/>
      <w:r>
        <w:rPr>
          <w:sz w:val="28"/>
          <w:szCs w:val="28"/>
        </w:rPr>
        <w:t xml:space="preserve">Программы приватизации объектов муниципальной собственности </w:t>
      </w:r>
      <w:r>
        <w:rPr>
          <w:color w:val="000000"/>
          <w:sz w:val="28"/>
          <w:szCs w:val="28"/>
        </w:rPr>
        <w:t>Отдаленного сельского поселения Апшеронского района</w:t>
      </w:r>
      <w:proofErr w:type="gramEnd"/>
      <w:r>
        <w:rPr>
          <w:sz w:val="28"/>
          <w:szCs w:val="28"/>
        </w:rPr>
        <w:t xml:space="preserve"> на 2023 год должен содержать перечень приватизированного муниципального имущества с указанием способа приватизации, рыночной цены приватизированного имущества, сроках приватизации, цены договора купли-продажи муниципального имущества.</w:t>
      </w:r>
    </w:p>
    <w:p w:rsidR="00ED4AD0" w:rsidRDefault="00ED4AD0" w:rsidP="00ED4AD0">
      <w:pPr>
        <w:suppressAutoHyphens/>
        <w:autoSpaceDE w:val="0"/>
        <w:ind w:firstLine="567"/>
        <w:jc w:val="both"/>
        <w:rPr>
          <w:sz w:val="28"/>
          <w:szCs w:val="28"/>
        </w:rPr>
      </w:pPr>
    </w:p>
    <w:p w:rsidR="00ED4AD0" w:rsidRDefault="00ED4AD0" w:rsidP="00ED4AD0">
      <w:pPr>
        <w:suppressAutoHyphens/>
        <w:autoSpaceDE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Объекты муниципальной собственности </w:t>
      </w:r>
      <w:r>
        <w:rPr>
          <w:color w:val="000000"/>
          <w:sz w:val="28"/>
          <w:szCs w:val="28"/>
        </w:rPr>
        <w:t>Отдаленного сельского поселения Апшеронского района</w:t>
      </w:r>
      <w:r>
        <w:rPr>
          <w:sz w:val="28"/>
          <w:szCs w:val="28"/>
        </w:rPr>
        <w:t>, подлежащие приватизации в 2023 году</w:t>
      </w:r>
    </w:p>
    <w:p w:rsidR="00ED4AD0" w:rsidRDefault="00ED4AD0" w:rsidP="00ED4AD0">
      <w:pPr>
        <w:suppressAutoHyphens/>
        <w:autoSpaceDE w:val="0"/>
        <w:ind w:firstLine="567"/>
        <w:jc w:val="both"/>
        <w:rPr>
          <w:sz w:val="28"/>
          <w:szCs w:val="28"/>
        </w:rPr>
      </w:pPr>
    </w:p>
    <w:p w:rsidR="00ED4AD0" w:rsidRDefault="00ED4AD0" w:rsidP="00ED4AD0">
      <w:pPr>
        <w:suppressAutoHyphens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В 2023 году приватизации подлежат объекты муниципальной собственности </w:t>
      </w:r>
      <w:r>
        <w:rPr>
          <w:color w:val="000000"/>
          <w:sz w:val="28"/>
          <w:szCs w:val="28"/>
        </w:rPr>
        <w:t>Отдаленного сельского поселения Апшеронского района</w:t>
      </w:r>
      <w:r>
        <w:rPr>
          <w:sz w:val="28"/>
          <w:szCs w:val="28"/>
        </w:rPr>
        <w:t>, согласно приложению № 1 к настоящей Программе. Информация об объектах, подлежащих приватизации в 2023 году, изложена в приложении № 2 к настоящей Программе.</w:t>
      </w:r>
    </w:p>
    <w:p w:rsidR="00ED4AD0" w:rsidRDefault="00ED4AD0" w:rsidP="00ED4AD0">
      <w:pPr>
        <w:ind w:firstLine="567"/>
        <w:jc w:val="both"/>
        <w:rPr>
          <w:sz w:val="28"/>
          <w:szCs w:val="28"/>
        </w:rPr>
      </w:pPr>
    </w:p>
    <w:p w:rsidR="00ED4AD0" w:rsidRDefault="00ED4AD0" w:rsidP="00ED4AD0">
      <w:pPr>
        <w:jc w:val="both"/>
        <w:rPr>
          <w:sz w:val="28"/>
          <w:szCs w:val="28"/>
        </w:rPr>
      </w:pPr>
    </w:p>
    <w:p w:rsidR="00ED4AD0" w:rsidRDefault="00ED4AD0" w:rsidP="00ED4AD0">
      <w:pPr>
        <w:jc w:val="both"/>
        <w:rPr>
          <w:sz w:val="28"/>
          <w:szCs w:val="28"/>
        </w:rPr>
      </w:pPr>
    </w:p>
    <w:p w:rsidR="00ED4AD0" w:rsidRDefault="00ED4AD0" w:rsidP="00ED4AD0">
      <w:pPr>
        <w:jc w:val="both"/>
        <w:rPr>
          <w:sz w:val="28"/>
          <w:szCs w:val="28"/>
        </w:rPr>
      </w:pPr>
    </w:p>
    <w:p w:rsidR="00ED4AD0" w:rsidRDefault="00ED4AD0" w:rsidP="00ED4AD0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Отдаленного сельского </w:t>
      </w:r>
    </w:p>
    <w:p w:rsidR="00ED4AD0" w:rsidRDefault="00ED4AD0" w:rsidP="00ED4AD0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Апшеронского района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С.С.Мовян</w:t>
      </w:r>
      <w:proofErr w:type="spellEnd"/>
    </w:p>
    <w:p w:rsidR="00ED4AD0" w:rsidRDefault="00ED4AD0" w:rsidP="00ED4AD0">
      <w:pPr>
        <w:pStyle w:val="11"/>
        <w:rPr>
          <w:rFonts w:ascii="Times New Roman" w:hAnsi="Times New Roman"/>
          <w:sz w:val="28"/>
          <w:szCs w:val="28"/>
        </w:rPr>
      </w:pPr>
    </w:p>
    <w:p w:rsidR="00ED4AD0" w:rsidRDefault="00ED4AD0" w:rsidP="00ED4AD0">
      <w:pPr>
        <w:pStyle w:val="11"/>
        <w:rPr>
          <w:rFonts w:ascii="Times New Roman" w:hAnsi="Times New Roman"/>
          <w:sz w:val="28"/>
          <w:szCs w:val="28"/>
        </w:rPr>
      </w:pPr>
    </w:p>
    <w:p w:rsidR="00ED4AD0" w:rsidRDefault="00ED4AD0" w:rsidP="00ED4AD0">
      <w:pPr>
        <w:pStyle w:val="11"/>
        <w:rPr>
          <w:rFonts w:ascii="Times New Roman" w:hAnsi="Times New Roman"/>
          <w:sz w:val="28"/>
          <w:szCs w:val="28"/>
        </w:rPr>
      </w:pPr>
    </w:p>
    <w:p w:rsidR="00ED4AD0" w:rsidRDefault="00ED4AD0" w:rsidP="00ED4AD0">
      <w:pPr>
        <w:pStyle w:val="11"/>
        <w:rPr>
          <w:rFonts w:ascii="Times New Roman" w:hAnsi="Times New Roman"/>
          <w:sz w:val="28"/>
          <w:szCs w:val="28"/>
        </w:rPr>
      </w:pPr>
    </w:p>
    <w:p w:rsidR="00ED4AD0" w:rsidRDefault="00ED4AD0" w:rsidP="00ED4AD0">
      <w:pPr>
        <w:pStyle w:val="11"/>
        <w:rPr>
          <w:rFonts w:ascii="Times New Roman" w:hAnsi="Times New Roman"/>
          <w:sz w:val="28"/>
          <w:szCs w:val="28"/>
        </w:rPr>
      </w:pPr>
    </w:p>
    <w:p w:rsidR="00ED4AD0" w:rsidRDefault="00ED4AD0" w:rsidP="00ED4AD0">
      <w:pPr>
        <w:pStyle w:val="11"/>
        <w:rPr>
          <w:rFonts w:ascii="Times New Roman" w:hAnsi="Times New Roman"/>
          <w:sz w:val="28"/>
          <w:szCs w:val="28"/>
        </w:rPr>
      </w:pPr>
    </w:p>
    <w:p w:rsidR="00ED4AD0" w:rsidRDefault="00ED4AD0" w:rsidP="00ED4AD0">
      <w:pPr>
        <w:pStyle w:val="11"/>
        <w:rPr>
          <w:rFonts w:ascii="Times New Roman" w:hAnsi="Times New Roman"/>
          <w:sz w:val="28"/>
          <w:szCs w:val="28"/>
        </w:rPr>
      </w:pPr>
    </w:p>
    <w:p w:rsidR="00ED4AD0" w:rsidRDefault="00ED4AD0" w:rsidP="00ED4AD0">
      <w:pPr>
        <w:pStyle w:val="11"/>
        <w:rPr>
          <w:rFonts w:ascii="Times New Roman" w:hAnsi="Times New Roman"/>
          <w:sz w:val="28"/>
          <w:szCs w:val="28"/>
        </w:rPr>
      </w:pPr>
    </w:p>
    <w:p w:rsidR="00ED4AD0" w:rsidRDefault="00ED4AD0" w:rsidP="00ED4AD0">
      <w:pPr>
        <w:pStyle w:val="11"/>
        <w:rPr>
          <w:rFonts w:ascii="Times New Roman" w:hAnsi="Times New Roman"/>
          <w:sz w:val="28"/>
          <w:szCs w:val="28"/>
        </w:rPr>
      </w:pPr>
    </w:p>
    <w:p w:rsidR="00ED4AD0" w:rsidRDefault="00ED4AD0" w:rsidP="00ED4AD0">
      <w:pPr>
        <w:pStyle w:val="11"/>
        <w:rPr>
          <w:rFonts w:ascii="Times New Roman" w:hAnsi="Times New Roman"/>
          <w:sz w:val="28"/>
          <w:szCs w:val="28"/>
        </w:rPr>
      </w:pPr>
    </w:p>
    <w:p w:rsidR="00ED4AD0" w:rsidRDefault="00ED4AD0" w:rsidP="00ED4AD0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1</w:t>
      </w:r>
    </w:p>
    <w:p w:rsidR="00ED4AD0" w:rsidRDefault="00ED4AD0" w:rsidP="00ED4AD0">
      <w:pPr>
        <w:ind w:left="3540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Программе приватизации муниципального имущества </w:t>
      </w:r>
    </w:p>
    <w:p w:rsidR="00ED4AD0" w:rsidRDefault="00ED4AD0" w:rsidP="00ED4AD0">
      <w:pPr>
        <w:ind w:left="3540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Отдаленного сельского поселения Апшеронского района</w:t>
      </w:r>
    </w:p>
    <w:p w:rsidR="00ED4AD0" w:rsidRDefault="00ED4AD0" w:rsidP="00ED4AD0">
      <w:pPr>
        <w:ind w:left="8496" w:firstLine="708"/>
        <w:jc w:val="center"/>
        <w:rPr>
          <w:color w:val="000000"/>
          <w:sz w:val="16"/>
          <w:szCs w:val="16"/>
        </w:rPr>
      </w:pPr>
    </w:p>
    <w:p w:rsidR="00ED4AD0" w:rsidRDefault="00ED4AD0" w:rsidP="00ED4AD0">
      <w:pPr>
        <w:ind w:left="8496" w:firstLine="708"/>
        <w:jc w:val="center"/>
        <w:rPr>
          <w:color w:val="000000"/>
          <w:sz w:val="16"/>
          <w:szCs w:val="16"/>
        </w:rPr>
      </w:pPr>
    </w:p>
    <w:p w:rsidR="00ED4AD0" w:rsidRDefault="00ED4AD0" w:rsidP="00ED4AD0">
      <w:pPr>
        <w:ind w:left="8496" w:firstLine="708"/>
        <w:jc w:val="center"/>
        <w:rPr>
          <w:color w:val="000000"/>
          <w:sz w:val="16"/>
          <w:szCs w:val="16"/>
        </w:rPr>
      </w:pPr>
    </w:p>
    <w:p w:rsidR="00ED4AD0" w:rsidRDefault="00ED4AD0" w:rsidP="00ED4AD0">
      <w:pPr>
        <w:ind w:left="8496" w:firstLine="708"/>
        <w:jc w:val="center"/>
        <w:rPr>
          <w:color w:val="000000"/>
          <w:sz w:val="16"/>
          <w:szCs w:val="16"/>
        </w:rPr>
      </w:pPr>
    </w:p>
    <w:p w:rsidR="00ED4AD0" w:rsidRDefault="00ED4AD0" w:rsidP="00ED4AD0">
      <w:pPr>
        <w:ind w:left="8496" w:firstLine="708"/>
        <w:jc w:val="center"/>
        <w:rPr>
          <w:color w:val="000000"/>
          <w:sz w:val="16"/>
          <w:szCs w:val="16"/>
        </w:rPr>
      </w:pPr>
    </w:p>
    <w:p w:rsidR="00ED4AD0" w:rsidRDefault="00ED4AD0" w:rsidP="00ED4AD0">
      <w:pPr>
        <w:autoSpaceDE w:val="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Муниципальное имущество </w:t>
      </w:r>
      <w:proofErr w:type="gramStart"/>
      <w:r>
        <w:rPr>
          <w:color w:val="000000"/>
          <w:sz w:val="28"/>
          <w:szCs w:val="28"/>
        </w:rPr>
        <w:t>Отдаленного</w:t>
      </w:r>
      <w:proofErr w:type="gramEnd"/>
    </w:p>
    <w:p w:rsidR="00ED4AD0" w:rsidRDefault="00ED4AD0" w:rsidP="00ED4AD0">
      <w:pPr>
        <w:autoSpaceDE w:val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сельского поселения Апшеронского района</w:t>
      </w:r>
      <w:r>
        <w:rPr>
          <w:sz w:val="28"/>
          <w:szCs w:val="28"/>
        </w:rPr>
        <w:t xml:space="preserve">, </w:t>
      </w:r>
    </w:p>
    <w:p w:rsidR="00ED4AD0" w:rsidRDefault="00ED4AD0" w:rsidP="00ED4AD0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подлежащее приватизации в 2023 году</w:t>
      </w:r>
    </w:p>
    <w:p w:rsidR="00ED4AD0" w:rsidRDefault="00ED4AD0" w:rsidP="00ED4AD0">
      <w:pPr>
        <w:ind w:left="8496" w:hanging="8496"/>
        <w:jc w:val="center"/>
        <w:rPr>
          <w:sz w:val="28"/>
          <w:szCs w:val="28"/>
        </w:rPr>
      </w:pPr>
    </w:p>
    <w:tbl>
      <w:tblPr>
        <w:tblW w:w="10251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6"/>
        <w:gridCol w:w="1384"/>
        <w:gridCol w:w="2268"/>
        <w:gridCol w:w="1984"/>
        <w:gridCol w:w="1276"/>
        <w:gridCol w:w="2693"/>
      </w:tblGrid>
      <w:tr w:rsidR="00ED4AD0" w:rsidTr="00ED4AD0">
        <w:trPr>
          <w:trHeight w:val="101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D0" w:rsidRDefault="00ED4AD0" w:rsidP="00BC44C1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D0" w:rsidRDefault="00ED4AD0" w:rsidP="00BC44C1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объекта </w:t>
            </w:r>
          </w:p>
          <w:p w:rsidR="00ED4AD0" w:rsidRDefault="00ED4AD0" w:rsidP="00BC44C1">
            <w:pPr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(имущества)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D0" w:rsidRDefault="00ED4AD0" w:rsidP="00BC44C1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Местонахождение объекта </w:t>
            </w:r>
          </w:p>
          <w:p w:rsidR="00ED4AD0" w:rsidRDefault="00ED4AD0" w:rsidP="00BC44C1">
            <w:pPr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(имущества)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D0" w:rsidRDefault="00ED4AD0" w:rsidP="00BC44C1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Площадь объекта,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D0" w:rsidRDefault="00ED4AD0" w:rsidP="00BC44C1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Памятник истории, архитектуры и культуры местного значения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D0" w:rsidRDefault="00ED4AD0" w:rsidP="00BC44C1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Начальная (ориентировочная) цена, без учета НДС (руб.)</w:t>
            </w:r>
          </w:p>
        </w:tc>
      </w:tr>
      <w:tr w:rsidR="00ED4AD0" w:rsidTr="00ED4AD0">
        <w:trPr>
          <w:trHeight w:val="97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D0" w:rsidRDefault="00ED4AD0" w:rsidP="00BC44C1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D0" w:rsidRPr="00ED4AD0" w:rsidRDefault="00ED4AD0" w:rsidP="00BC44C1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sz w:val="19"/>
                <w:szCs w:val="19"/>
              </w:rPr>
              <w:t xml:space="preserve">Автомобиль марки </w:t>
            </w:r>
            <w:r>
              <w:rPr>
                <w:sz w:val="19"/>
                <w:szCs w:val="19"/>
                <w:lang w:val="en-US"/>
              </w:rPr>
              <w:t>LADA</w:t>
            </w:r>
            <w:r>
              <w:rPr>
                <w:sz w:val="19"/>
                <w:szCs w:val="19"/>
              </w:rPr>
              <w:t xml:space="preserve"> 21240 </w:t>
            </w:r>
            <w:r>
              <w:rPr>
                <w:sz w:val="19"/>
                <w:szCs w:val="19"/>
                <w:lang w:val="en-US"/>
              </w:rPr>
              <w:t>LADA</w:t>
            </w:r>
            <w:r>
              <w:rPr>
                <w:sz w:val="19"/>
                <w:szCs w:val="19"/>
              </w:rPr>
              <w:t xml:space="preserve"> 4х4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D0" w:rsidRPr="00D2041B" w:rsidRDefault="00ED4AD0" w:rsidP="00BC44C1">
            <w:pPr>
              <w:rPr>
                <w:sz w:val="19"/>
                <w:szCs w:val="19"/>
              </w:rPr>
            </w:pPr>
            <w:r w:rsidRPr="00D2041B">
              <w:rPr>
                <w:sz w:val="19"/>
                <w:szCs w:val="19"/>
              </w:rPr>
              <w:t>Краснодарский край</w:t>
            </w:r>
            <w:proofErr w:type="gramStart"/>
            <w:r w:rsidRPr="00D2041B">
              <w:rPr>
                <w:sz w:val="19"/>
                <w:szCs w:val="19"/>
              </w:rPr>
              <w:t xml:space="preserve"> ,</w:t>
            </w:r>
            <w:proofErr w:type="gramEnd"/>
            <w:r w:rsidRPr="00D2041B">
              <w:rPr>
                <w:sz w:val="19"/>
                <w:szCs w:val="19"/>
              </w:rPr>
              <w:t xml:space="preserve">Апшеронский район, </w:t>
            </w:r>
          </w:p>
          <w:p w:rsidR="00ED4AD0" w:rsidRPr="00D2041B" w:rsidRDefault="00ED4AD0" w:rsidP="00BC44C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пос. Отдаленный</w:t>
            </w:r>
            <w:r w:rsidRPr="00D2041B">
              <w:rPr>
                <w:sz w:val="19"/>
                <w:szCs w:val="19"/>
              </w:rPr>
              <w:t xml:space="preserve">, </w:t>
            </w:r>
            <w:proofErr w:type="spellStart"/>
            <w:r w:rsidRPr="00D2041B">
              <w:rPr>
                <w:sz w:val="19"/>
                <w:szCs w:val="19"/>
              </w:rPr>
              <w:t>ул</w:t>
            </w:r>
            <w:proofErr w:type="gramStart"/>
            <w:r w:rsidRPr="00D2041B"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>К</w:t>
            </w:r>
            <w:proofErr w:type="gramEnd"/>
            <w:r>
              <w:rPr>
                <w:sz w:val="19"/>
                <w:szCs w:val="19"/>
              </w:rPr>
              <w:t>лубная</w:t>
            </w:r>
            <w:proofErr w:type="spellEnd"/>
            <w:r>
              <w:rPr>
                <w:sz w:val="19"/>
                <w:szCs w:val="19"/>
              </w:rPr>
              <w:t xml:space="preserve"> 13</w:t>
            </w:r>
          </w:p>
          <w:p w:rsidR="00ED4AD0" w:rsidRPr="00D2041B" w:rsidRDefault="00ED4AD0" w:rsidP="00ED4AD0">
            <w:pPr>
              <w:rPr>
                <w:sz w:val="19"/>
                <w:szCs w:val="19"/>
              </w:rPr>
            </w:pPr>
          </w:p>
          <w:p w:rsidR="00ED4AD0" w:rsidRPr="00D2041B" w:rsidRDefault="00ED4AD0" w:rsidP="00BC44C1">
            <w:pPr>
              <w:rPr>
                <w:sz w:val="19"/>
                <w:szCs w:val="19"/>
              </w:rPr>
            </w:pPr>
          </w:p>
          <w:p w:rsidR="00ED4AD0" w:rsidRDefault="00ED4AD0" w:rsidP="00BC44C1">
            <w:pPr>
              <w:autoSpaceDE w:val="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D0" w:rsidRDefault="00ED4AD0" w:rsidP="00BC44C1">
            <w:pPr>
              <w:autoSpaceDE w:val="0"/>
              <w:snapToGrid w:val="0"/>
              <w:jc w:val="center"/>
              <w:rPr>
                <w:color w:val="000000"/>
              </w:rPr>
            </w:pPr>
          </w:p>
          <w:p w:rsidR="00ED4AD0" w:rsidRDefault="00ED4AD0" w:rsidP="00BC44C1">
            <w:pPr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D0" w:rsidRDefault="00ED4AD0" w:rsidP="00BC44C1">
            <w:pPr>
              <w:autoSpaceDE w:val="0"/>
              <w:snapToGrid w:val="0"/>
              <w:jc w:val="center"/>
              <w:rPr>
                <w:color w:val="000000"/>
              </w:rPr>
            </w:pPr>
          </w:p>
          <w:p w:rsidR="00ED4AD0" w:rsidRDefault="00ED4AD0" w:rsidP="00BC44C1">
            <w:pPr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D0" w:rsidRDefault="00ED4AD0" w:rsidP="00BC44C1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55000,00</w:t>
            </w:r>
          </w:p>
          <w:p w:rsidR="00ED4AD0" w:rsidRPr="00E06265" w:rsidRDefault="00ED4AD0" w:rsidP="00BC44C1">
            <w:pPr>
              <w:autoSpaceDE w:val="0"/>
              <w:jc w:val="center"/>
              <w:rPr>
                <w:color w:val="000000"/>
                <w:shd w:val="clear" w:color="auto" w:fill="FFFF00"/>
              </w:rPr>
            </w:pPr>
          </w:p>
        </w:tc>
      </w:tr>
    </w:tbl>
    <w:p w:rsidR="00ED4AD0" w:rsidRDefault="00ED4AD0" w:rsidP="00ED4AD0">
      <w:pPr>
        <w:autoSpaceDE w:val="0"/>
      </w:pPr>
    </w:p>
    <w:p w:rsidR="00ED4AD0" w:rsidRDefault="00ED4AD0" w:rsidP="00ED4AD0">
      <w:pPr>
        <w:autoSpaceDE w:val="0"/>
        <w:rPr>
          <w:color w:val="000000"/>
          <w:sz w:val="28"/>
          <w:szCs w:val="28"/>
        </w:rPr>
      </w:pPr>
    </w:p>
    <w:p w:rsidR="00ED4AD0" w:rsidRDefault="00ED4AD0" w:rsidP="00ED4AD0">
      <w:pPr>
        <w:pStyle w:val="11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Отдаленного сельского </w:t>
      </w:r>
    </w:p>
    <w:p w:rsidR="00ED4AD0" w:rsidRDefault="00ED4AD0" w:rsidP="00ED4AD0">
      <w:pPr>
        <w:pStyle w:val="11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Апшеронского района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С.С.Мовян</w:t>
      </w:r>
      <w:proofErr w:type="spellEnd"/>
    </w:p>
    <w:p w:rsidR="00ED4AD0" w:rsidRDefault="00ED4AD0" w:rsidP="00ED4AD0">
      <w:pPr>
        <w:pStyle w:val="11"/>
        <w:rPr>
          <w:rFonts w:ascii="Times New Roman" w:hAnsi="Times New Roman"/>
          <w:sz w:val="28"/>
          <w:szCs w:val="28"/>
        </w:rPr>
      </w:pPr>
    </w:p>
    <w:p w:rsidR="00ED4AD0" w:rsidRDefault="00ED4AD0" w:rsidP="00ED4AD0">
      <w:pPr>
        <w:pStyle w:val="11"/>
        <w:rPr>
          <w:rFonts w:ascii="Times New Roman" w:hAnsi="Times New Roman"/>
          <w:sz w:val="28"/>
          <w:szCs w:val="28"/>
        </w:rPr>
      </w:pPr>
    </w:p>
    <w:p w:rsidR="00ED4AD0" w:rsidRDefault="00ED4AD0" w:rsidP="00ED4AD0">
      <w:pPr>
        <w:pStyle w:val="11"/>
        <w:rPr>
          <w:rFonts w:ascii="Times New Roman" w:hAnsi="Times New Roman"/>
          <w:sz w:val="28"/>
          <w:szCs w:val="28"/>
        </w:rPr>
      </w:pPr>
    </w:p>
    <w:p w:rsidR="00ED4AD0" w:rsidRDefault="00ED4AD0" w:rsidP="00ED4AD0">
      <w:pPr>
        <w:pStyle w:val="11"/>
        <w:rPr>
          <w:rFonts w:ascii="Times New Roman" w:hAnsi="Times New Roman"/>
          <w:sz w:val="28"/>
          <w:szCs w:val="28"/>
        </w:rPr>
      </w:pPr>
    </w:p>
    <w:p w:rsidR="00ED4AD0" w:rsidRDefault="00ED4AD0" w:rsidP="00ED4AD0">
      <w:pPr>
        <w:pStyle w:val="11"/>
        <w:rPr>
          <w:rFonts w:ascii="Times New Roman" w:hAnsi="Times New Roman"/>
          <w:sz w:val="28"/>
          <w:szCs w:val="28"/>
        </w:rPr>
      </w:pPr>
    </w:p>
    <w:p w:rsidR="00ED4AD0" w:rsidRDefault="00ED4AD0" w:rsidP="00ED4AD0">
      <w:pPr>
        <w:pStyle w:val="11"/>
        <w:rPr>
          <w:rFonts w:ascii="Times New Roman" w:hAnsi="Times New Roman"/>
          <w:sz w:val="28"/>
          <w:szCs w:val="28"/>
        </w:rPr>
      </w:pPr>
    </w:p>
    <w:p w:rsidR="00ED4AD0" w:rsidRDefault="00ED4AD0" w:rsidP="00ED4AD0">
      <w:pPr>
        <w:pStyle w:val="11"/>
        <w:rPr>
          <w:rFonts w:ascii="Times New Roman" w:hAnsi="Times New Roman"/>
          <w:sz w:val="28"/>
          <w:szCs w:val="28"/>
        </w:rPr>
      </w:pPr>
    </w:p>
    <w:p w:rsidR="00ED4AD0" w:rsidRDefault="00ED4AD0" w:rsidP="00ED4AD0">
      <w:pPr>
        <w:pStyle w:val="11"/>
        <w:rPr>
          <w:rFonts w:ascii="Times New Roman" w:hAnsi="Times New Roman"/>
          <w:sz w:val="28"/>
          <w:szCs w:val="28"/>
        </w:rPr>
      </w:pPr>
    </w:p>
    <w:p w:rsidR="00ED4AD0" w:rsidRDefault="00ED4AD0" w:rsidP="00ED4AD0">
      <w:pPr>
        <w:pStyle w:val="11"/>
        <w:rPr>
          <w:rFonts w:ascii="Times New Roman" w:hAnsi="Times New Roman"/>
          <w:sz w:val="28"/>
          <w:szCs w:val="28"/>
        </w:rPr>
      </w:pPr>
    </w:p>
    <w:p w:rsidR="00ED4AD0" w:rsidRDefault="00ED4AD0" w:rsidP="00ED4AD0">
      <w:pPr>
        <w:pStyle w:val="11"/>
        <w:rPr>
          <w:rFonts w:ascii="Times New Roman" w:hAnsi="Times New Roman"/>
          <w:sz w:val="28"/>
          <w:szCs w:val="28"/>
        </w:rPr>
      </w:pPr>
    </w:p>
    <w:p w:rsidR="00ED4AD0" w:rsidRDefault="00ED4AD0" w:rsidP="00ED4AD0">
      <w:pPr>
        <w:pStyle w:val="11"/>
        <w:rPr>
          <w:rFonts w:ascii="Times New Roman" w:hAnsi="Times New Roman"/>
          <w:sz w:val="28"/>
          <w:szCs w:val="28"/>
        </w:rPr>
      </w:pPr>
    </w:p>
    <w:p w:rsidR="00ED4AD0" w:rsidRDefault="00ED4AD0" w:rsidP="00ED4AD0">
      <w:pPr>
        <w:pStyle w:val="11"/>
        <w:rPr>
          <w:rFonts w:ascii="Times New Roman" w:hAnsi="Times New Roman"/>
          <w:sz w:val="28"/>
          <w:szCs w:val="28"/>
        </w:rPr>
      </w:pPr>
    </w:p>
    <w:p w:rsidR="00ED4AD0" w:rsidRDefault="00ED4AD0" w:rsidP="00ED4AD0">
      <w:pPr>
        <w:pStyle w:val="11"/>
        <w:rPr>
          <w:rFonts w:ascii="Times New Roman" w:hAnsi="Times New Roman"/>
          <w:sz w:val="28"/>
          <w:szCs w:val="28"/>
        </w:rPr>
      </w:pPr>
    </w:p>
    <w:p w:rsidR="00ED4AD0" w:rsidRDefault="00ED4AD0" w:rsidP="00ED4AD0">
      <w:pPr>
        <w:pStyle w:val="11"/>
        <w:rPr>
          <w:rFonts w:ascii="Times New Roman" w:hAnsi="Times New Roman"/>
          <w:sz w:val="28"/>
          <w:szCs w:val="28"/>
        </w:rPr>
      </w:pPr>
    </w:p>
    <w:p w:rsidR="00ED4AD0" w:rsidRDefault="00ED4AD0" w:rsidP="00ED4AD0">
      <w:pPr>
        <w:pStyle w:val="11"/>
        <w:rPr>
          <w:rFonts w:ascii="Times New Roman" w:hAnsi="Times New Roman"/>
          <w:sz w:val="28"/>
          <w:szCs w:val="28"/>
        </w:rPr>
      </w:pPr>
    </w:p>
    <w:p w:rsidR="00ED4AD0" w:rsidRDefault="00ED4AD0" w:rsidP="00ED4AD0">
      <w:pPr>
        <w:pStyle w:val="11"/>
        <w:rPr>
          <w:rFonts w:ascii="Times New Roman" w:hAnsi="Times New Roman"/>
          <w:sz w:val="28"/>
          <w:szCs w:val="28"/>
        </w:rPr>
      </w:pPr>
    </w:p>
    <w:p w:rsidR="00ED4AD0" w:rsidRDefault="00ED4AD0" w:rsidP="00ED4AD0">
      <w:pPr>
        <w:pStyle w:val="11"/>
        <w:rPr>
          <w:rFonts w:ascii="Times New Roman" w:hAnsi="Times New Roman"/>
          <w:sz w:val="28"/>
          <w:szCs w:val="28"/>
        </w:rPr>
      </w:pPr>
    </w:p>
    <w:p w:rsidR="00ED4AD0" w:rsidRDefault="00ED4AD0" w:rsidP="00ED4AD0">
      <w:pPr>
        <w:pStyle w:val="11"/>
        <w:rPr>
          <w:rFonts w:ascii="Times New Roman" w:hAnsi="Times New Roman"/>
          <w:sz w:val="28"/>
          <w:szCs w:val="28"/>
        </w:rPr>
      </w:pPr>
    </w:p>
    <w:p w:rsidR="00ED4AD0" w:rsidRDefault="00ED4AD0" w:rsidP="00ED4AD0">
      <w:pPr>
        <w:pStyle w:val="11"/>
        <w:rPr>
          <w:rFonts w:ascii="Times New Roman" w:hAnsi="Times New Roman"/>
          <w:sz w:val="28"/>
          <w:szCs w:val="28"/>
        </w:rPr>
      </w:pPr>
    </w:p>
    <w:p w:rsidR="00ED4AD0" w:rsidRDefault="00ED4AD0" w:rsidP="00ED4AD0">
      <w:pPr>
        <w:ind w:left="4956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№ 2 </w:t>
      </w:r>
    </w:p>
    <w:p w:rsidR="00ED4AD0" w:rsidRDefault="00ED4AD0" w:rsidP="00ED4AD0">
      <w:pPr>
        <w:ind w:left="283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Программе приватизации объектов </w:t>
      </w:r>
    </w:p>
    <w:p w:rsidR="00ED4AD0" w:rsidRDefault="00ED4AD0" w:rsidP="00ED4AD0">
      <w:pPr>
        <w:ind w:left="283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муниципальной собственности </w:t>
      </w:r>
    </w:p>
    <w:p w:rsidR="00ED4AD0" w:rsidRDefault="00ED4AD0" w:rsidP="00ED4AD0">
      <w:pPr>
        <w:ind w:left="283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Отдаленного сельского поселения </w:t>
      </w:r>
    </w:p>
    <w:p w:rsidR="00ED4AD0" w:rsidRDefault="00ED4AD0" w:rsidP="00ED4AD0">
      <w:pPr>
        <w:ind w:left="283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Апшеронского района</w:t>
      </w:r>
    </w:p>
    <w:p w:rsidR="00ED4AD0" w:rsidRDefault="00ED4AD0" w:rsidP="00ED4AD0">
      <w:pPr>
        <w:jc w:val="center"/>
        <w:rPr>
          <w:b/>
          <w:sz w:val="28"/>
          <w:szCs w:val="28"/>
        </w:rPr>
      </w:pPr>
    </w:p>
    <w:p w:rsidR="00ED4AD0" w:rsidRDefault="00ED4AD0" w:rsidP="00ED4AD0">
      <w:pPr>
        <w:jc w:val="center"/>
        <w:rPr>
          <w:b/>
          <w:sz w:val="28"/>
          <w:szCs w:val="28"/>
        </w:rPr>
      </w:pPr>
    </w:p>
    <w:p w:rsidR="00ED4AD0" w:rsidRDefault="00ED4AD0" w:rsidP="00ED4AD0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ED4AD0" w:rsidRDefault="00ED4AD0" w:rsidP="00ED4A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объектах муниципальной собственности </w:t>
      </w:r>
      <w:r>
        <w:rPr>
          <w:color w:val="000000"/>
          <w:sz w:val="28"/>
          <w:szCs w:val="28"/>
        </w:rPr>
        <w:t>Отдаленного сельского поселения Апшеронского района</w:t>
      </w:r>
      <w:r>
        <w:rPr>
          <w:sz w:val="28"/>
          <w:szCs w:val="28"/>
        </w:rPr>
        <w:t>, подлежащих приватизации в 2023 году</w:t>
      </w:r>
    </w:p>
    <w:p w:rsidR="00ED4AD0" w:rsidRDefault="00ED4AD0" w:rsidP="00ED4AD0">
      <w:pPr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014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94"/>
        <w:gridCol w:w="2574"/>
        <w:gridCol w:w="6979"/>
      </w:tblGrid>
      <w:tr w:rsidR="00ED4AD0" w:rsidTr="00BC44C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D0" w:rsidRDefault="00ED4AD0" w:rsidP="00BC44C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ED4AD0" w:rsidRDefault="00ED4AD0" w:rsidP="00BC44C1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D0" w:rsidRDefault="00ED4AD0" w:rsidP="00BC44C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</w:t>
            </w:r>
          </w:p>
          <w:p w:rsidR="00ED4AD0" w:rsidRDefault="00ED4AD0" w:rsidP="00BC44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объекта </w:t>
            </w:r>
          </w:p>
          <w:p w:rsidR="00ED4AD0" w:rsidRDefault="00ED4AD0" w:rsidP="00BC44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(имущества)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D0" w:rsidRDefault="00ED4AD0" w:rsidP="00BC44C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Характеристика объекта (имущества)</w:t>
            </w:r>
          </w:p>
        </w:tc>
      </w:tr>
      <w:tr w:rsidR="00ED4AD0" w:rsidTr="00BC44C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D0" w:rsidRDefault="00ED4AD0" w:rsidP="00BC44C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4AD0" w:rsidRPr="0049618D" w:rsidRDefault="00ED4AD0" w:rsidP="00BC44C1">
            <w:pPr>
              <w:autoSpaceDE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19"/>
                <w:szCs w:val="19"/>
              </w:rPr>
              <w:t xml:space="preserve">Автомобиль марки </w:t>
            </w:r>
            <w:r>
              <w:rPr>
                <w:sz w:val="19"/>
                <w:szCs w:val="19"/>
                <w:lang w:val="en-US"/>
              </w:rPr>
              <w:t>LADA</w:t>
            </w:r>
            <w:r>
              <w:rPr>
                <w:sz w:val="19"/>
                <w:szCs w:val="19"/>
              </w:rPr>
              <w:t xml:space="preserve"> 21240 </w:t>
            </w:r>
            <w:r>
              <w:rPr>
                <w:sz w:val="19"/>
                <w:szCs w:val="19"/>
                <w:lang w:val="en-US"/>
              </w:rPr>
              <w:t>LADA</w:t>
            </w:r>
            <w:r>
              <w:rPr>
                <w:sz w:val="19"/>
                <w:szCs w:val="19"/>
              </w:rPr>
              <w:t xml:space="preserve"> 4х4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D0" w:rsidRPr="00ED4AD0" w:rsidRDefault="00501F4D" w:rsidP="00BC44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Инв. номер 085.2.0011</w:t>
            </w:r>
            <w:r w:rsidR="00ED4AD0" w:rsidRPr="00ED4AD0">
              <w:rPr>
                <w:sz w:val="24"/>
                <w:szCs w:val="24"/>
              </w:rPr>
              <w:t>,2012 года выпуска</w:t>
            </w:r>
            <w:proofErr w:type="gramStart"/>
            <w:r w:rsidR="00ED4AD0" w:rsidRPr="00ED4AD0">
              <w:rPr>
                <w:sz w:val="24"/>
                <w:szCs w:val="24"/>
              </w:rPr>
              <w:t xml:space="preserve"> .</w:t>
            </w:r>
            <w:proofErr w:type="gramEnd"/>
          </w:p>
          <w:p w:rsidR="00ED4AD0" w:rsidRPr="00ED4AD0" w:rsidRDefault="00ED4AD0" w:rsidP="00ED4AD0">
            <w:pPr>
              <w:rPr>
                <w:sz w:val="24"/>
                <w:szCs w:val="24"/>
              </w:rPr>
            </w:pPr>
            <w:proofErr w:type="gramStart"/>
            <w:r w:rsidRPr="00ED4AD0">
              <w:rPr>
                <w:sz w:val="24"/>
                <w:szCs w:val="24"/>
              </w:rPr>
              <w:t>Расположен</w:t>
            </w:r>
            <w:proofErr w:type="gramEnd"/>
            <w:r w:rsidRPr="00ED4AD0">
              <w:rPr>
                <w:sz w:val="24"/>
                <w:szCs w:val="24"/>
              </w:rPr>
              <w:t xml:space="preserve"> по адресу: Краснодарский край</w:t>
            </w:r>
            <w:proofErr w:type="gramStart"/>
            <w:r w:rsidRPr="00ED4AD0">
              <w:rPr>
                <w:sz w:val="24"/>
                <w:szCs w:val="24"/>
              </w:rPr>
              <w:t xml:space="preserve"> ,</w:t>
            </w:r>
            <w:proofErr w:type="gramEnd"/>
            <w:r w:rsidRPr="00ED4AD0">
              <w:rPr>
                <w:sz w:val="24"/>
                <w:szCs w:val="24"/>
              </w:rPr>
              <w:t>Апшеронский район пос. Отдаленный, ул.</w:t>
            </w:r>
            <w:r>
              <w:rPr>
                <w:sz w:val="24"/>
                <w:szCs w:val="24"/>
              </w:rPr>
              <w:t xml:space="preserve"> </w:t>
            </w:r>
            <w:r w:rsidRPr="00ED4AD0">
              <w:rPr>
                <w:sz w:val="24"/>
                <w:szCs w:val="24"/>
              </w:rPr>
              <w:t>Клубная 13</w:t>
            </w:r>
          </w:p>
          <w:p w:rsidR="00ED4AD0" w:rsidRPr="004230C0" w:rsidRDefault="00ED4AD0" w:rsidP="004230C0">
            <w:pPr>
              <w:tabs>
                <w:tab w:val="left" w:pos="720"/>
                <w:tab w:val="left" w:pos="21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4AD0">
              <w:rPr>
                <w:sz w:val="24"/>
                <w:szCs w:val="24"/>
              </w:rPr>
              <w:t>Имущество находится в собственности администрации Отдаленного сельского поселения Апшеронского района</w:t>
            </w:r>
            <w:r>
              <w:rPr>
                <w:sz w:val="24"/>
                <w:szCs w:val="24"/>
              </w:rPr>
              <w:t xml:space="preserve">, </w:t>
            </w:r>
            <w:r w:rsidRPr="00ED4AD0">
              <w:rPr>
                <w:sz w:val="24"/>
                <w:szCs w:val="24"/>
              </w:rPr>
              <w:t>переданное в</w:t>
            </w:r>
            <w:r w:rsidR="004230C0">
              <w:rPr>
                <w:sz w:val="24"/>
                <w:szCs w:val="24"/>
              </w:rPr>
              <w:t xml:space="preserve"> безвозмездное пользование</w:t>
            </w:r>
            <w:r w:rsidRPr="00ED4AD0">
              <w:rPr>
                <w:sz w:val="24"/>
                <w:szCs w:val="24"/>
              </w:rPr>
              <w:t xml:space="preserve">. Способ приватизации – аукцион. Ориентировочная стоимость объекта </w:t>
            </w:r>
            <w:r>
              <w:rPr>
                <w:sz w:val="24"/>
                <w:szCs w:val="24"/>
              </w:rPr>
              <w:t>55000,00</w:t>
            </w:r>
            <w:r w:rsidRPr="00ED4AD0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пятьдесят пять тысяч</w:t>
            </w:r>
            <w:r w:rsidRPr="00ED4AD0">
              <w:rPr>
                <w:sz w:val="24"/>
                <w:szCs w:val="24"/>
              </w:rPr>
              <w:t>) рублей 00 ко</w:t>
            </w:r>
            <w:r w:rsidR="004230C0">
              <w:rPr>
                <w:sz w:val="24"/>
                <w:szCs w:val="24"/>
              </w:rPr>
              <w:t>пеек.</w:t>
            </w:r>
          </w:p>
        </w:tc>
      </w:tr>
    </w:tbl>
    <w:p w:rsidR="00ED4AD0" w:rsidRDefault="00ED4AD0" w:rsidP="00ED4AD0">
      <w:pPr>
        <w:jc w:val="both"/>
        <w:rPr>
          <w:sz w:val="26"/>
          <w:szCs w:val="26"/>
        </w:rPr>
      </w:pPr>
    </w:p>
    <w:p w:rsidR="00ED4AD0" w:rsidRDefault="00ED4AD0" w:rsidP="00ED4AD0">
      <w:pPr>
        <w:jc w:val="both"/>
        <w:rPr>
          <w:sz w:val="26"/>
          <w:szCs w:val="26"/>
        </w:rPr>
      </w:pPr>
    </w:p>
    <w:p w:rsidR="004230C0" w:rsidRDefault="004230C0" w:rsidP="00ED4AD0">
      <w:pPr>
        <w:jc w:val="both"/>
        <w:rPr>
          <w:sz w:val="26"/>
          <w:szCs w:val="26"/>
        </w:rPr>
      </w:pPr>
      <w:bookmarkStart w:id="0" w:name="_GoBack"/>
      <w:bookmarkEnd w:id="0"/>
    </w:p>
    <w:p w:rsidR="004230C0" w:rsidRDefault="004230C0" w:rsidP="004230C0">
      <w:pPr>
        <w:pStyle w:val="11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Отдаленного сельского </w:t>
      </w:r>
    </w:p>
    <w:p w:rsidR="004230C0" w:rsidRDefault="004230C0" w:rsidP="004230C0">
      <w:pPr>
        <w:pStyle w:val="11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Апшеронского района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С.С.Мовян</w:t>
      </w:r>
      <w:proofErr w:type="spellEnd"/>
    </w:p>
    <w:p w:rsidR="00996DE2" w:rsidRDefault="00996DE2" w:rsidP="004230C0">
      <w:pPr>
        <w:pStyle w:val="11"/>
        <w:ind w:left="-567"/>
        <w:rPr>
          <w:rFonts w:ascii="Times New Roman" w:hAnsi="Times New Roman"/>
          <w:sz w:val="28"/>
          <w:szCs w:val="28"/>
        </w:rPr>
      </w:pPr>
    </w:p>
    <w:p w:rsidR="00996DE2" w:rsidRDefault="00996DE2" w:rsidP="004230C0">
      <w:pPr>
        <w:pStyle w:val="11"/>
        <w:ind w:left="-567"/>
        <w:rPr>
          <w:rFonts w:ascii="Times New Roman" w:hAnsi="Times New Roman"/>
          <w:sz w:val="28"/>
          <w:szCs w:val="28"/>
        </w:rPr>
      </w:pPr>
    </w:p>
    <w:p w:rsidR="00996DE2" w:rsidRDefault="00996DE2" w:rsidP="004230C0">
      <w:pPr>
        <w:pStyle w:val="11"/>
        <w:ind w:left="-567"/>
        <w:rPr>
          <w:rFonts w:ascii="Times New Roman" w:hAnsi="Times New Roman"/>
          <w:sz w:val="28"/>
          <w:szCs w:val="28"/>
        </w:rPr>
      </w:pPr>
    </w:p>
    <w:p w:rsidR="00996DE2" w:rsidRDefault="00996DE2" w:rsidP="004230C0">
      <w:pPr>
        <w:pStyle w:val="11"/>
        <w:ind w:left="-567"/>
        <w:rPr>
          <w:rFonts w:ascii="Times New Roman" w:hAnsi="Times New Roman"/>
          <w:sz w:val="28"/>
          <w:szCs w:val="28"/>
        </w:rPr>
      </w:pPr>
    </w:p>
    <w:p w:rsidR="00996DE2" w:rsidRDefault="00996DE2" w:rsidP="004230C0">
      <w:pPr>
        <w:pStyle w:val="11"/>
        <w:ind w:left="-567"/>
        <w:rPr>
          <w:rFonts w:ascii="Times New Roman" w:hAnsi="Times New Roman"/>
          <w:sz w:val="28"/>
          <w:szCs w:val="28"/>
        </w:rPr>
      </w:pPr>
    </w:p>
    <w:p w:rsidR="00ED4AD0" w:rsidRDefault="00ED4AD0" w:rsidP="00ED4AD0">
      <w:pPr>
        <w:jc w:val="both"/>
        <w:rPr>
          <w:sz w:val="28"/>
          <w:szCs w:val="28"/>
        </w:rPr>
      </w:pPr>
    </w:p>
    <w:p w:rsidR="00ED4AD0" w:rsidRDefault="00ED4AD0" w:rsidP="00ED4AD0">
      <w:pPr>
        <w:jc w:val="both"/>
        <w:rPr>
          <w:sz w:val="28"/>
          <w:szCs w:val="28"/>
        </w:rPr>
      </w:pPr>
    </w:p>
    <w:p w:rsidR="00ED4AD0" w:rsidRDefault="00ED4AD0" w:rsidP="00ED4AD0">
      <w:pPr>
        <w:jc w:val="both"/>
        <w:rPr>
          <w:sz w:val="28"/>
          <w:szCs w:val="28"/>
        </w:rPr>
      </w:pPr>
    </w:p>
    <w:p w:rsidR="00ED4AD0" w:rsidRDefault="00ED4AD0" w:rsidP="00ED4AD0">
      <w:pPr>
        <w:pStyle w:val="11"/>
      </w:pPr>
    </w:p>
    <w:p w:rsidR="00DC176A" w:rsidRPr="00ED4AD0" w:rsidRDefault="00DC176A" w:rsidP="00ED4AD0">
      <w:pPr>
        <w:autoSpaceDE w:val="0"/>
        <w:autoSpaceDN w:val="0"/>
        <w:adjustRightInd w:val="0"/>
        <w:jc w:val="center"/>
      </w:pPr>
    </w:p>
    <w:sectPr w:rsidR="00DC176A" w:rsidRPr="00ED4AD0" w:rsidSect="00CC768F">
      <w:headerReference w:type="even" r:id="rId12"/>
      <w:headerReference w:type="default" r:id="rId13"/>
      <w:pgSz w:w="11907" w:h="16840" w:code="9"/>
      <w:pgMar w:top="1134" w:right="850" w:bottom="1134" w:left="1701" w:header="284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CBC" w:rsidRDefault="009C2CBC">
      <w:r>
        <w:separator/>
      </w:r>
    </w:p>
  </w:endnote>
  <w:endnote w:type="continuationSeparator" w:id="0">
    <w:p w:rsidR="009C2CBC" w:rsidRDefault="009C2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CBC" w:rsidRDefault="009C2CBC">
      <w:r>
        <w:separator/>
      </w:r>
    </w:p>
  </w:footnote>
  <w:footnote w:type="continuationSeparator" w:id="0">
    <w:p w:rsidR="009C2CBC" w:rsidRDefault="009C2C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07" w:rsidRDefault="004230C0" w:rsidP="00554F7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</w:t>
    </w:r>
    <w:r>
      <w:rPr>
        <w:rStyle w:val="a6"/>
      </w:rPr>
      <w:fldChar w:fldCharType="end"/>
    </w:r>
  </w:p>
  <w:p w:rsidR="00027707" w:rsidRDefault="009C2CB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07" w:rsidRDefault="004230C0" w:rsidP="00BA308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94179">
      <w:rPr>
        <w:rStyle w:val="a6"/>
        <w:noProof/>
      </w:rPr>
      <w:t>5</w:t>
    </w:r>
    <w:r>
      <w:rPr>
        <w:rStyle w:val="a6"/>
      </w:rPr>
      <w:fldChar w:fldCharType="end"/>
    </w:r>
  </w:p>
  <w:p w:rsidR="00027707" w:rsidRDefault="009C2CBC" w:rsidP="00554F73">
    <w:pPr>
      <w:pStyle w:val="a4"/>
      <w:framePr w:w="9796" w:h="521" w:hRule="exact" w:wrap="around" w:vAnchor="text" w:hAnchor="page" w:x="1702" w:y="271"/>
      <w:jc w:val="center"/>
      <w:rPr>
        <w:rStyle w:val="a6"/>
      </w:rPr>
    </w:pPr>
  </w:p>
  <w:p w:rsidR="00027707" w:rsidRDefault="009C2CBC" w:rsidP="00E00995">
    <w:pPr>
      <w:pStyle w:val="a4"/>
      <w:framePr w:w="9796" w:h="521" w:hRule="exact" w:wrap="around" w:vAnchor="text" w:hAnchor="page" w:x="1702" w:y="271"/>
      <w:rPr>
        <w:rStyle w:val="a6"/>
      </w:rPr>
    </w:pPr>
  </w:p>
  <w:p w:rsidR="00027707" w:rsidRDefault="009C2CBC" w:rsidP="00E00995">
    <w:pPr>
      <w:pStyle w:val="a4"/>
      <w:framePr w:w="9796" w:h="521" w:hRule="exact" w:wrap="around" w:vAnchor="text" w:hAnchor="page" w:x="1702" w:y="271"/>
      <w:rPr>
        <w:rStyle w:val="a6"/>
      </w:rPr>
    </w:pPr>
  </w:p>
  <w:p w:rsidR="00027707" w:rsidRDefault="009C2CBC" w:rsidP="00554F73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77D6626"/>
    <w:multiLevelType w:val="hybridMultilevel"/>
    <w:tmpl w:val="0EA880EA"/>
    <w:lvl w:ilvl="0" w:tplc="04190011">
      <w:start w:val="1"/>
      <w:numFmt w:val="decimal"/>
      <w:pStyle w:val="1"/>
      <w:lvlText w:val="%1)"/>
      <w:lvlJc w:val="left"/>
      <w:pPr>
        <w:ind w:left="7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B9"/>
    <w:rsid w:val="00194179"/>
    <w:rsid w:val="001F3076"/>
    <w:rsid w:val="004230C0"/>
    <w:rsid w:val="0045227C"/>
    <w:rsid w:val="00501F4D"/>
    <w:rsid w:val="0066488E"/>
    <w:rsid w:val="00743227"/>
    <w:rsid w:val="00777380"/>
    <w:rsid w:val="007877B6"/>
    <w:rsid w:val="008423B9"/>
    <w:rsid w:val="0091605C"/>
    <w:rsid w:val="00996768"/>
    <w:rsid w:val="00996DE2"/>
    <w:rsid w:val="009C2CBC"/>
    <w:rsid w:val="00DC176A"/>
    <w:rsid w:val="00E0678A"/>
    <w:rsid w:val="00ED4AD0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4AD0"/>
    <w:pPr>
      <w:keepNext/>
      <w:numPr>
        <w:numId w:val="1"/>
      </w:numPr>
      <w:outlineLvl w:val="0"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88E"/>
    <w:pPr>
      <w:ind w:left="720"/>
      <w:contextualSpacing/>
    </w:pPr>
  </w:style>
  <w:style w:type="character" w:customStyle="1" w:styleId="wmi-callto">
    <w:name w:val="wmi-callto"/>
    <w:basedOn w:val="a0"/>
    <w:rsid w:val="00FF6B09"/>
  </w:style>
  <w:style w:type="paragraph" w:customStyle="1" w:styleId="ConsPlusNonformat">
    <w:name w:val="ConsPlusNonformat"/>
    <w:rsid w:val="00DC176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1">
    <w:name w:val="FR1"/>
    <w:rsid w:val="00ED4AD0"/>
    <w:pPr>
      <w:widowControl w:val="0"/>
      <w:autoSpaceDE w:val="0"/>
      <w:autoSpaceDN w:val="0"/>
      <w:adjustRightInd w:val="0"/>
      <w:spacing w:before="280" w:after="0" w:line="240" w:lineRule="auto"/>
      <w:ind w:left="288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4">
    <w:name w:val="header"/>
    <w:basedOn w:val="a"/>
    <w:link w:val="a5"/>
    <w:rsid w:val="00ED4AD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ED4A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ED4AD0"/>
  </w:style>
  <w:style w:type="paragraph" w:styleId="a7">
    <w:name w:val="Plain Text"/>
    <w:basedOn w:val="a"/>
    <w:link w:val="a8"/>
    <w:rsid w:val="00ED4AD0"/>
    <w:rPr>
      <w:rFonts w:ascii="Courier New" w:hAnsi="Courier New" w:cs="Courier New"/>
    </w:rPr>
  </w:style>
  <w:style w:type="character" w:customStyle="1" w:styleId="a8">
    <w:name w:val="Текст Знак"/>
    <w:basedOn w:val="a0"/>
    <w:link w:val="a7"/>
    <w:rsid w:val="00ED4AD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D4AD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"/>
    <w:basedOn w:val="a"/>
    <w:link w:val="aa"/>
    <w:semiHidden/>
    <w:rsid w:val="00ED4AD0"/>
    <w:pPr>
      <w:jc w:val="both"/>
    </w:pPr>
    <w:rPr>
      <w:sz w:val="28"/>
      <w:szCs w:val="24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ED4AD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Title">
    <w:name w:val="ConsPlusTitle"/>
    <w:rsid w:val="00ED4AD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11">
    <w:name w:val="Текст1"/>
    <w:basedOn w:val="a"/>
    <w:rsid w:val="00ED4AD0"/>
    <w:rPr>
      <w:rFonts w:ascii="Courier New" w:hAnsi="Courier New"/>
      <w:lang w:eastAsia="ar-SA"/>
    </w:rPr>
  </w:style>
  <w:style w:type="character" w:styleId="ab">
    <w:name w:val="Hyperlink"/>
    <w:semiHidden/>
    <w:rsid w:val="00ED4AD0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4AD0"/>
    <w:pPr>
      <w:keepNext/>
      <w:numPr>
        <w:numId w:val="1"/>
      </w:numPr>
      <w:outlineLvl w:val="0"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88E"/>
    <w:pPr>
      <w:ind w:left="720"/>
      <w:contextualSpacing/>
    </w:pPr>
  </w:style>
  <w:style w:type="character" w:customStyle="1" w:styleId="wmi-callto">
    <w:name w:val="wmi-callto"/>
    <w:basedOn w:val="a0"/>
    <w:rsid w:val="00FF6B09"/>
  </w:style>
  <w:style w:type="paragraph" w:customStyle="1" w:styleId="ConsPlusNonformat">
    <w:name w:val="ConsPlusNonformat"/>
    <w:rsid w:val="00DC176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1">
    <w:name w:val="FR1"/>
    <w:rsid w:val="00ED4AD0"/>
    <w:pPr>
      <w:widowControl w:val="0"/>
      <w:autoSpaceDE w:val="0"/>
      <w:autoSpaceDN w:val="0"/>
      <w:adjustRightInd w:val="0"/>
      <w:spacing w:before="280" w:after="0" w:line="240" w:lineRule="auto"/>
      <w:ind w:left="288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4">
    <w:name w:val="header"/>
    <w:basedOn w:val="a"/>
    <w:link w:val="a5"/>
    <w:rsid w:val="00ED4AD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ED4A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ED4AD0"/>
  </w:style>
  <w:style w:type="paragraph" w:styleId="a7">
    <w:name w:val="Plain Text"/>
    <w:basedOn w:val="a"/>
    <w:link w:val="a8"/>
    <w:rsid w:val="00ED4AD0"/>
    <w:rPr>
      <w:rFonts w:ascii="Courier New" w:hAnsi="Courier New" w:cs="Courier New"/>
    </w:rPr>
  </w:style>
  <w:style w:type="character" w:customStyle="1" w:styleId="a8">
    <w:name w:val="Текст Знак"/>
    <w:basedOn w:val="a0"/>
    <w:link w:val="a7"/>
    <w:rsid w:val="00ED4AD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D4AD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"/>
    <w:basedOn w:val="a"/>
    <w:link w:val="aa"/>
    <w:semiHidden/>
    <w:rsid w:val="00ED4AD0"/>
    <w:pPr>
      <w:jc w:val="both"/>
    </w:pPr>
    <w:rPr>
      <w:sz w:val="28"/>
      <w:szCs w:val="24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ED4AD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Title">
    <w:name w:val="ConsPlusTitle"/>
    <w:rsid w:val="00ED4AD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11">
    <w:name w:val="Текст1"/>
    <w:basedOn w:val="a"/>
    <w:rsid w:val="00ED4AD0"/>
    <w:rPr>
      <w:rFonts w:ascii="Courier New" w:hAnsi="Courier New"/>
      <w:lang w:eastAsia="ar-SA"/>
    </w:rPr>
  </w:style>
  <w:style w:type="character" w:styleId="ab">
    <w:name w:val="Hyperlink"/>
    <w:semiHidden/>
    <w:rsid w:val="00ED4AD0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41B590091F1F73E4CB5753FBCA8AB51C5F691BF85985AF5C24CF1FDCC2CEE396474E99F57C6B18BYAf7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41B590091F1F73E4CB5753FBCA8AB51C5F694BB80915AF5C24CF1FDCC2CEE396474E99F57C7B08AYAf7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FC3A2-8E30-4A84-B1D7-57ECAE09E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operuser</dc:creator>
  <cp:lastModifiedBy>operuser</cp:lastModifiedBy>
  <cp:revision>4</cp:revision>
  <cp:lastPrinted>2023-09-21T12:51:00Z</cp:lastPrinted>
  <dcterms:created xsi:type="dcterms:W3CDTF">2023-07-31T08:12:00Z</dcterms:created>
  <dcterms:modified xsi:type="dcterms:W3CDTF">2024-01-23T06:26:00Z</dcterms:modified>
</cp:coreProperties>
</file>