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C81" w:rsidRDefault="00265C81" w:rsidP="00265C81">
      <w:pPr>
        <w:jc w:val="center"/>
      </w:pPr>
    </w:p>
    <w:p w:rsidR="00265C81" w:rsidRDefault="00265C81" w:rsidP="00265C81">
      <w:r>
        <w:rPr>
          <w:noProof/>
          <w:lang w:eastAsia="ru-RU"/>
        </w:rPr>
        <w:drawing>
          <wp:anchor distT="0" distB="0" distL="114300" distR="114300" simplePos="0" relativeHeight="251659264" behindDoc="0" locked="1" layoutInCell="1" allowOverlap="1" wp14:anchorId="6EB578B5" wp14:editId="42E49F4E">
            <wp:simplePos x="0" y="0"/>
            <wp:positionH relativeFrom="column">
              <wp:posOffset>2840355</wp:posOffset>
            </wp:positionH>
            <wp:positionV relativeFrom="paragraph">
              <wp:posOffset>-504190</wp:posOffset>
            </wp:positionV>
            <wp:extent cx="489585" cy="611505"/>
            <wp:effectExtent l="19050" t="0" r="571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89585" cy="611505"/>
                    </a:xfrm>
                    <a:prstGeom prst="rect">
                      <a:avLst/>
                    </a:prstGeom>
                    <a:noFill/>
                    <a:ln w="9525">
                      <a:noFill/>
                      <a:miter lim="800000"/>
                      <a:headEnd/>
                      <a:tailEnd/>
                    </a:ln>
                  </pic:spPr>
                </pic:pic>
              </a:graphicData>
            </a:graphic>
          </wp:anchor>
        </w:drawing>
      </w:r>
    </w:p>
    <w:p w:rsidR="00265C81" w:rsidRPr="00E87348" w:rsidRDefault="00265C81" w:rsidP="00265C81">
      <w:pPr>
        <w:pStyle w:val="4"/>
        <w:rPr>
          <w:szCs w:val="28"/>
        </w:rPr>
      </w:pPr>
      <w:r w:rsidRPr="00E87348">
        <w:rPr>
          <w:szCs w:val="28"/>
        </w:rPr>
        <w:t xml:space="preserve">АДМИНИСТРАЦИЯ </w:t>
      </w:r>
      <w:r>
        <w:rPr>
          <w:szCs w:val="28"/>
        </w:rPr>
        <w:t>ОТДАЛЕННОГО</w:t>
      </w:r>
      <w:r w:rsidRPr="00E87348">
        <w:rPr>
          <w:szCs w:val="28"/>
        </w:rPr>
        <w:t xml:space="preserve"> СЕЛЬСКОГО ПОСЕЛЕНИЯ</w:t>
      </w:r>
    </w:p>
    <w:p w:rsidR="00265C81" w:rsidRPr="00E87348" w:rsidRDefault="00265C81" w:rsidP="00265C81">
      <w:pPr>
        <w:jc w:val="center"/>
        <w:rPr>
          <w:rFonts w:ascii="Times New Roman" w:hAnsi="Times New Roman" w:cs="Times New Roman"/>
          <w:b/>
          <w:sz w:val="28"/>
          <w:szCs w:val="28"/>
        </w:rPr>
      </w:pPr>
      <w:r w:rsidRPr="00E87348">
        <w:rPr>
          <w:rFonts w:ascii="Times New Roman" w:hAnsi="Times New Roman" w:cs="Times New Roman"/>
          <w:b/>
          <w:sz w:val="28"/>
          <w:szCs w:val="28"/>
        </w:rPr>
        <w:t>АПШЕРОНСКОГО РАЙОНА</w:t>
      </w:r>
    </w:p>
    <w:p w:rsidR="00265C81" w:rsidRPr="00E87348" w:rsidRDefault="00265C81" w:rsidP="00265C81">
      <w:pPr>
        <w:jc w:val="center"/>
        <w:rPr>
          <w:rFonts w:ascii="Times New Roman" w:hAnsi="Times New Roman" w:cs="Times New Roman"/>
          <w:b/>
          <w:sz w:val="28"/>
          <w:szCs w:val="28"/>
        </w:rPr>
      </w:pPr>
    </w:p>
    <w:p w:rsidR="00265C81" w:rsidRPr="00E87348" w:rsidRDefault="00265C81" w:rsidP="00265C81">
      <w:pPr>
        <w:pStyle w:val="4"/>
        <w:rPr>
          <w:szCs w:val="28"/>
        </w:rPr>
      </w:pPr>
      <w:r w:rsidRPr="00E87348">
        <w:rPr>
          <w:szCs w:val="28"/>
        </w:rPr>
        <w:t>ПОСТАНОВЛЕНИЕ</w:t>
      </w:r>
    </w:p>
    <w:p w:rsidR="00265C81" w:rsidRDefault="00265C81" w:rsidP="00265C81">
      <w:pPr>
        <w:jc w:val="both"/>
        <w:rPr>
          <w:b/>
          <w:sz w:val="10"/>
          <w:szCs w:val="10"/>
        </w:rPr>
      </w:pPr>
    </w:p>
    <w:p w:rsidR="00265C81" w:rsidRPr="00977F7D" w:rsidRDefault="00265C81" w:rsidP="00265C81">
      <w:pPr>
        <w:jc w:val="both"/>
        <w:rPr>
          <w:rFonts w:ascii="Times New Roman" w:hAnsi="Times New Roman" w:cs="Times New Roman"/>
          <w:sz w:val="28"/>
          <w:szCs w:val="28"/>
        </w:rPr>
      </w:pPr>
      <w:r w:rsidRPr="00977F7D">
        <w:rPr>
          <w:rFonts w:ascii="Times New Roman" w:hAnsi="Times New Roman" w:cs="Times New Roman"/>
          <w:sz w:val="28"/>
          <w:szCs w:val="28"/>
        </w:rPr>
        <w:t>от 18.05.2020</w:t>
      </w:r>
      <w:r w:rsidRPr="00E8734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87348">
        <w:rPr>
          <w:rFonts w:ascii="Times New Roman" w:hAnsi="Times New Roman" w:cs="Times New Roman"/>
          <w:b/>
          <w:sz w:val="28"/>
          <w:szCs w:val="28"/>
        </w:rPr>
        <w:t xml:space="preserve"> </w:t>
      </w:r>
      <w:r w:rsidRPr="00E87348">
        <w:rPr>
          <w:rFonts w:ascii="Times New Roman" w:hAnsi="Times New Roman" w:cs="Times New Roman"/>
          <w:b/>
          <w:sz w:val="28"/>
          <w:szCs w:val="28"/>
        </w:rPr>
        <w:tab/>
      </w:r>
      <w:r w:rsidRPr="00E87348">
        <w:rPr>
          <w:rFonts w:ascii="Times New Roman" w:hAnsi="Times New Roman" w:cs="Times New Roman"/>
          <w:b/>
          <w:sz w:val="28"/>
          <w:szCs w:val="28"/>
        </w:rPr>
        <w:tab/>
        <w:t xml:space="preserve">                             № </w:t>
      </w:r>
      <w:r w:rsidRPr="00977F7D">
        <w:rPr>
          <w:rFonts w:ascii="Times New Roman" w:hAnsi="Times New Roman" w:cs="Times New Roman"/>
          <w:sz w:val="28"/>
          <w:szCs w:val="28"/>
        </w:rPr>
        <w:t>08</w:t>
      </w:r>
    </w:p>
    <w:p w:rsidR="00265C81" w:rsidRPr="00C87D4C" w:rsidRDefault="00265C81" w:rsidP="00265C81">
      <w:pPr>
        <w:jc w:val="center"/>
        <w:rPr>
          <w:rFonts w:ascii="Times New Roman" w:hAnsi="Times New Roman" w:cs="Times New Roman"/>
          <w:b/>
          <w:caps/>
          <w:sz w:val="28"/>
          <w:szCs w:val="28"/>
        </w:rPr>
      </w:pPr>
      <w:r>
        <w:rPr>
          <w:rFonts w:ascii="Times New Roman" w:hAnsi="Times New Roman" w:cs="Times New Roman"/>
          <w:sz w:val="28"/>
          <w:szCs w:val="28"/>
        </w:rPr>
        <w:t>п</w:t>
      </w:r>
      <w:r w:rsidRPr="00E87348">
        <w:rPr>
          <w:rFonts w:ascii="Times New Roman" w:hAnsi="Times New Roman" w:cs="Times New Roman"/>
          <w:sz w:val="28"/>
          <w:szCs w:val="28"/>
        </w:rPr>
        <w:t xml:space="preserve">. </w:t>
      </w:r>
      <w:r>
        <w:rPr>
          <w:rFonts w:ascii="Times New Roman" w:hAnsi="Times New Roman" w:cs="Times New Roman"/>
          <w:sz w:val="28"/>
          <w:szCs w:val="28"/>
        </w:rPr>
        <w:t>Отдаленный</w:t>
      </w:r>
    </w:p>
    <w:p w:rsidR="00265C81" w:rsidRPr="00D213C4" w:rsidRDefault="00265C81" w:rsidP="00265C8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D213C4">
        <w:rPr>
          <w:rFonts w:ascii="Times New Roman" w:eastAsia="Times New Roman" w:hAnsi="Times New Roman" w:cs="Times New Roman"/>
          <w:b/>
          <w:bCs/>
          <w:sz w:val="28"/>
          <w:szCs w:val="28"/>
          <w:lang w:eastAsia="ru-RU"/>
        </w:rPr>
        <w:t>Об утверждении Порядка осуществления администрацией Отдаленного сельского поселения Апшеронского района полномочий по внутреннему муниципальному финансовому контролю</w:t>
      </w:r>
    </w:p>
    <w:p w:rsidR="00265C81" w:rsidRPr="00C62CC4"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65C81" w:rsidRPr="00C62CC4"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2CC4">
        <w:rPr>
          <w:rFonts w:ascii="Times New Roman" w:eastAsia="Times New Roman" w:hAnsi="Times New Roman" w:cs="Times New Roman"/>
          <w:sz w:val="28"/>
          <w:szCs w:val="28"/>
          <w:lang w:eastAsia="ru-RU"/>
        </w:rPr>
        <w:t xml:space="preserve">В соответствии со </w:t>
      </w:r>
      <w:hyperlink r:id="rId7" w:history="1">
        <w:r w:rsidRPr="00C62CC4">
          <w:rPr>
            <w:rFonts w:ascii="Times New Roman" w:eastAsia="Times New Roman" w:hAnsi="Times New Roman" w:cs="Times New Roman"/>
            <w:sz w:val="28"/>
            <w:szCs w:val="28"/>
            <w:lang w:eastAsia="ru-RU"/>
          </w:rPr>
          <w:t>статьей 269.2</w:t>
        </w:r>
      </w:hyperlink>
      <w:r w:rsidRPr="00C62CC4">
        <w:rPr>
          <w:rFonts w:ascii="Times New Roman" w:eastAsia="Times New Roman" w:hAnsi="Times New Roman" w:cs="Times New Roman"/>
          <w:sz w:val="28"/>
          <w:szCs w:val="28"/>
          <w:lang w:eastAsia="ru-RU"/>
        </w:rPr>
        <w:t xml:space="preserve"> Бюджетного кодекса Российской Федерации, в целях совершенствования организации деятельности администрации</w:t>
      </w:r>
      <w:r>
        <w:rPr>
          <w:rFonts w:ascii="Times New Roman" w:eastAsia="Times New Roman" w:hAnsi="Times New Roman" w:cs="Times New Roman"/>
          <w:sz w:val="28"/>
          <w:szCs w:val="28"/>
          <w:lang w:eastAsia="ru-RU"/>
        </w:rPr>
        <w:t xml:space="preserve"> Отдаленного сельского поселения Апшеронского района</w:t>
      </w:r>
      <w:r w:rsidRPr="00C62CC4">
        <w:rPr>
          <w:rFonts w:ascii="Times New Roman" w:eastAsia="Times New Roman" w:hAnsi="Times New Roman" w:cs="Times New Roman"/>
          <w:sz w:val="28"/>
          <w:szCs w:val="28"/>
          <w:lang w:eastAsia="ru-RU"/>
        </w:rPr>
        <w:t xml:space="preserve"> при исполнении муниципальной функции по внутреннему муниципальному финансовому контролю, </w:t>
      </w:r>
      <w:proofErr w:type="gramStart"/>
      <w:r w:rsidRPr="00C62CC4">
        <w:rPr>
          <w:rFonts w:ascii="Times New Roman" w:eastAsia="Times New Roman" w:hAnsi="Times New Roman" w:cs="Times New Roman"/>
          <w:sz w:val="28"/>
          <w:szCs w:val="28"/>
          <w:lang w:eastAsia="ru-RU"/>
        </w:rPr>
        <w:t>п</w:t>
      </w:r>
      <w:proofErr w:type="gramEnd"/>
      <w:r w:rsidRPr="00C62CC4">
        <w:rPr>
          <w:rFonts w:ascii="Times New Roman" w:eastAsia="Times New Roman" w:hAnsi="Times New Roman" w:cs="Times New Roman"/>
          <w:sz w:val="28"/>
          <w:szCs w:val="28"/>
          <w:lang w:eastAsia="ru-RU"/>
        </w:rPr>
        <w:t xml:space="preserve"> о с т а н о в л я ю:</w:t>
      </w:r>
    </w:p>
    <w:p w:rsidR="00265C81" w:rsidRPr="00C62CC4"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2CC4">
        <w:rPr>
          <w:rFonts w:ascii="Times New Roman" w:eastAsia="Times New Roman" w:hAnsi="Times New Roman" w:cs="Times New Roman"/>
          <w:sz w:val="28"/>
          <w:szCs w:val="28"/>
          <w:lang w:eastAsia="ru-RU"/>
        </w:rPr>
        <w:t>1.</w:t>
      </w:r>
      <w:r w:rsidRPr="00C62CC4">
        <w:rPr>
          <w:rFonts w:ascii="Times New Roman" w:eastAsia="Times New Roman" w:hAnsi="Times New Roman" w:cs="Times New Roman"/>
          <w:sz w:val="28"/>
          <w:szCs w:val="28"/>
          <w:lang w:eastAsia="ru-RU"/>
        </w:rPr>
        <w:tab/>
        <w:t xml:space="preserve">Утвердить Порядок осуществления администрацией </w:t>
      </w:r>
      <w:r>
        <w:rPr>
          <w:rFonts w:ascii="Times New Roman" w:eastAsia="Times New Roman" w:hAnsi="Times New Roman" w:cs="Times New Roman"/>
          <w:sz w:val="28"/>
          <w:szCs w:val="28"/>
          <w:lang w:eastAsia="ru-RU"/>
        </w:rPr>
        <w:t>Отдаленного сельского поселения Апшеронского района</w:t>
      </w:r>
      <w:r w:rsidRPr="00C62CC4">
        <w:rPr>
          <w:rFonts w:ascii="Times New Roman" w:eastAsia="Times New Roman" w:hAnsi="Times New Roman" w:cs="Times New Roman"/>
          <w:sz w:val="28"/>
          <w:szCs w:val="28"/>
          <w:lang w:eastAsia="ru-RU"/>
        </w:rPr>
        <w:t xml:space="preserve"> полномочий по внутреннему муниципальному финансовому контролю (прилагается).</w:t>
      </w:r>
    </w:p>
    <w:p w:rsidR="00265C81" w:rsidRPr="00C62CC4"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2CC4">
        <w:rPr>
          <w:rFonts w:ascii="Times New Roman" w:eastAsia="Times New Roman" w:hAnsi="Times New Roman" w:cs="Times New Roman"/>
          <w:sz w:val="28"/>
          <w:szCs w:val="28"/>
          <w:lang w:eastAsia="ru-RU"/>
        </w:rPr>
        <w:t>2.</w:t>
      </w:r>
      <w:r w:rsidRPr="00C62CC4">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Ведущему специалисту администрации (Савченко А.Э.) </w:t>
      </w:r>
      <w:r w:rsidRPr="00C62CC4">
        <w:rPr>
          <w:rFonts w:ascii="Times New Roman" w:eastAsia="Times New Roman" w:hAnsi="Times New Roman" w:cs="Times New Roman"/>
          <w:sz w:val="28"/>
          <w:szCs w:val="28"/>
          <w:lang w:eastAsia="ru-RU"/>
        </w:rPr>
        <w:t xml:space="preserve">настоящее постановление разместить в сети Интернет на официальном сайте </w:t>
      </w:r>
      <w:r>
        <w:rPr>
          <w:rFonts w:ascii="Times New Roman" w:eastAsia="Times New Roman" w:hAnsi="Times New Roman" w:cs="Times New Roman"/>
          <w:sz w:val="28"/>
          <w:szCs w:val="28"/>
          <w:lang w:eastAsia="ru-RU"/>
        </w:rPr>
        <w:t>администрации Отдаленного сельского поселения Апшеронского района</w:t>
      </w:r>
      <w:r w:rsidRPr="00C62CC4">
        <w:rPr>
          <w:rFonts w:ascii="Times New Roman" w:eastAsia="Times New Roman" w:hAnsi="Times New Roman" w:cs="Times New Roman"/>
          <w:sz w:val="28"/>
          <w:szCs w:val="28"/>
          <w:lang w:eastAsia="ru-RU"/>
        </w:rPr>
        <w:t>.</w:t>
      </w:r>
    </w:p>
    <w:p w:rsidR="00265C81" w:rsidRPr="00C62CC4"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2CC4">
        <w:rPr>
          <w:rFonts w:ascii="Times New Roman" w:eastAsia="Times New Roman" w:hAnsi="Times New Roman" w:cs="Times New Roman"/>
          <w:sz w:val="28"/>
          <w:szCs w:val="28"/>
          <w:lang w:eastAsia="ru-RU"/>
        </w:rPr>
        <w:t>3.</w:t>
      </w:r>
      <w:r w:rsidRPr="00C62CC4">
        <w:rPr>
          <w:rFonts w:ascii="Times New Roman" w:eastAsia="Times New Roman" w:hAnsi="Times New Roman" w:cs="Times New Roman"/>
          <w:sz w:val="28"/>
          <w:szCs w:val="28"/>
          <w:lang w:eastAsia="ru-RU"/>
        </w:rPr>
        <w:tab/>
      </w:r>
      <w:proofErr w:type="gramStart"/>
      <w:r w:rsidRPr="00C62CC4">
        <w:rPr>
          <w:rFonts w:ascii="Times New Roman" w:eastAsia="Times New Roman" w:hAnsi="Times New Roman" w:cs="Times New Roman"/>
          <w:sz w:val="28"/>
          <w:szCs w:val="28"/>
          <w:lang w:eastAsia="ru-RU"/>
        </w:rPr>
        <w:t>Контроль за</w:t>
      </w:r>
      <w:proofErr w:type="gramEnd"/>
      <w:r w:rsidRPr="00C62CC4">
        <w:rPr>
          <w:rFonts w:ascii="Times New Roman" w:eastAsia="Times New Roman" w:hAnsi="Times New Roman" w:cs="Times New Roman"/>
          <w:sz w:val="28"/>
          <w:szCs w:val="28"/>
          <w:lang w:eastAsia="ru-RU"/>
        </w:rPr>
        <w:t xml:space="preserve"> выполнением настоящего постановления </w:t>
      </w:r>
      <w:r>
        <w:rPr>
          <w:rFonts w:ascii="Times New Roman" w:eastAsia="Times New Roman" w:hAnsi="Times New Roman" w:cs="Times New Roman"/>
          <w:sz w:val="28"/>
          <w:szCs w:val="28"/>
          <w:lang w:eastAsia="ru-RU"/>
        </w:rPr>
        <w:t>оставляю за собой</w:t>
      </w:r>
    </w:p>
    <w:p w:rsidR="00265C81" w:rsidRPr="00C62CC4"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2CC4">
        <w:rPr>
          <w:rFonts w:ascii="Times New Roman" w:eastAsia="Times New Roman" w:hAnsi="Times New Roman" w:cs="Times New Roman"/>
          <w:sz w:val="28"/>
          <w:szCs w:val="28"/>
          <w:lang w:eastAsia="ru-RU"/>
        </w:rPr>
        <w:t>4.</w:t>
      </w:r>
      <w:r w:rsidRPr="00C62CC4">
        <w:rPr>
          <w:rFonts w:ascii="Times New Roman" w:eastAsia="Times New Roman" w:hAnsi="Times New Roman" w:cs="Times New Roman"/>
          <w:sz w:val="28"/>
          <w:szCs w:val="28"/>
          <w:lang w:eastAsia="ru-RU"/>
        </w:rPr>
        <w:tab/>
        <w:t>Постановление вступает в силу со дня его официального опубликования (обнародования).</w:t>
      </w:r>
    </w:p>
    <w:p w:rsidR="00265C81" w:rsidRPr="00C62CC4"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65C81" w:rsidRDefault="00265C81" w:rsidP="00265C81">
      <w:pPr>
        <w:autoSpaceDE w:val="0"/>
        <w:autoSpaceDN w:val="0"/>
        <w:adjustRightInd w:val="0"/>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E87348">
        <w:rPr>
          <w:rFonts w:ascii="Times New Roman" w:hAnsi="Times New Roman" w:cs="Times New Roman"/>
          <w:sz w:val="28"/>
          <w:szCs w:val="28"/>
        </w:rPr>
        <w:t xml:space="preserve">Глава </w:t>
      </w:r>
      <w:proofErr w:type="gramStart"/>
      <w:r>
        <w:rPr>
          <w:rFonts w:ascii="Times New Roman" w:hAnsi="Times New Roman" w:cs="Times New Roman"/>
          <w:sz w:val="28"/>
          <w:szCs w:val="28"/>
        </w:rPr>
        <w:t>Отдаленного</w:t>
      </w:r>
      <w:proofErr w:type="gramEnd"/>
      <w:r w:rsidRPr="00E87348">
        <w:rPr>
          <w:rFonts w:ascii="Times New Roman" w:hAnsi="Times New Roman" w:cs="Times New Roman"/>
          <w:sz w:val="28"/>
          <w:szCs w:val="28"/>
        </w:rPr>
        <w:t xml:space="preserve"> сельского</w:t>
      </w:r>
    </w:p>
    <w:p w:rsidR="00265C81" w:rsidRPr="00C87D4C" w:rsidRDefault="00265C81" w:rsidP="00265C81">
      <w:pPr>
        <w:autoSpaceDE w:val="0"/>
        <w:autoSpaceDN w:val="0"/>
        <w:adjustRightInd w:val="0"/>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E87348">
        <w:rPr>
          <w:rFonts w:ascii="Times New Roman" w:hAnsi="Times New Roman" w:cs="Times New Roman"/>
          <w:sz w:val="28"/>
          <w:szCs w:val="28"/>
        </w:rPr>
        <w:t>поселения Апшеронского района</w:t>
      </w:r>
      <w:r>
        <w:rPr>
          <w:szCs w:val="28"/>
        </w:rPr>
        <w:t xml:space="preserve">        </w:t>
      </w:r>
      <w:r w:rsidRPr="00E8734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7348">
        <w:rPr>
          <w:rFonts w:ascii="Times New Roman" w:hAnsi="Times New Roman" w:cs="Times New Roman"/>
          <w:sz w:val="28"/>
          <w:szCs w:val="28"/>
        </w:rPr>
        <w:t xml:space="preserve"> </w:t>
      </w:r>
      <w:proofErr w:type="spellStart"/>
      <w:r>
        <w:rPr>
          <w:rFonts w:ascii="Times New Roman" w:hAnsi="Times New Roman" w:cs="Times New Roman"/>
          <w:sz w:val="28"/>
          <w:szCs w:val="28"/>
        </w:rPr>
        <w:t>А.А.Устян</w:t>
      </w:r>
      <w:proofErr w:type="spellEnd"/>
    </w:p>
    <w:p w:rsidR="00265C81" w:rsidRDefault="00265C81" w:rsidP="00265C81">
      <w:pPr>
        <w:autoSpaceDE w:val="0"/>
        <w:autoSpaceDN w:val="0"/>
        <w:adjustRightInd w:val="0"/>
        <w:spacing w:line="240" w:lineRule="auto"/>
        <w:ind w:left="-567"/>
        <w:jc w:val="both"/>
        <w:rPr>
          <w:rFonts w:ascii="Times New Roman" w:hAnsi="Times New Roman" w:cs="Times New Roman"/>
          <w:sz w:val="28"/>
          <w:szCs w:val="28"/>
        </w:rPr>
      </w:pPr>
      <w:r w:rsidRPr="00E87348">
        <w:rPr>
          <w:rFonts w:ascii="Times New Roman" w:hAnsi="Times New Roman" w:cs="Times New Roman"/>
          <w:sz w:val="28"/>
          <w:szCs w:val="28"/>
        </w:rPr>
        <w:t xml:space="preserve">          </w:t>
      </w:r>
    </w:p>
    <w:p w:rsidR="00265C81" w:rsidRDefault="00265C81" w:rsidP="00265C81">
      <w:pPr>
        <w:autoSpaceDE w:val="0"/>
        <w:autoSpaceDN w:val="0"/>
        <w:adjustRightInd w:val="0"/>
        <w:spacing w:line="240" w:lineRule="auto"/>
        <w:ind w:left="-567"/>
        <w:jc w:val="both"/>
        <w:rPr>
          <w:rFonts w:ascii="Times New Roman" w:hAnsi="Times New Roman" w:cs="Times New Roman"/>
          <w:sz w:val="28"/>
          <w:szCs w:val="28"/>
        </w:rPr>
      </w:pPr>
    </w:p>
    <w:p w:rsidR="00265C81" w:rsidRDefault="00265C81" w:rsidP="00265C81">
      <w:pPr>
        <w:autoSpaceDE w:val="0"/>
        <w:autoSpaceDN w:val="0"/>
        <w:adjustRightInd w:val="0"/>
        <w:spacing w:line="240" w:lineRule="auto"/>
        <w:ind w:left="-567"/>
        <w:jc w:val="both"/>
        <w:rPr>
          <w:rFonts w:ascii="Times New Roman" w:hAnsi="Times New Roman" w:cs="Times New Roman"/>
          <w:sz w:val="28"/>
          <w:szCs w:val="28"/>
        </w:rPr>
      </w:pPr>
    </w:p>
    <w:p w:rsidR="00265C81" w:rsidRDefault="00265C81" w:rsidP="00265C81">
      <w:pPr>
        <w:autoSpaceDE w:val="0"/>
        <w:autoSpaceDN w:val="0"/>
        <w:adjustRightInd w:val="0"/>
        <w:spacing w:line="240" w:lineRule="auto"/>
        <w:ind w:left="-567"/>
        <w:jc w:val="both"/>
        <w:rPr>
          <w:rFonts w:ascii="Times New Roman" w:hAnsi="Times New Roman" w:cs="Times New Roman"/>
          <w:sz w:val="28"/>
          <w:szCs w:val="28"/>
        </w:rPr>
      </w:pPr>
    </w:p>
    <w:p w:rsidR="00265C81" w:rsidRDefault="00265C81" w:rsidP="00265C81">
      <w:pPr>
        <w:autoSpaceDE w:val="0"/>
        <w:autoSpaceDN w:val="0"/>
        <w:adjustRightInd w:val="0"/>
        <w:spacing w:line="240" w:lineRule="auto"/>
        <w:ind w:left="-567"/>
        <w:jc w:val="both"/>
        <w:rPr>
          <w:rFonts w:ascii="Times New Roman" w:hAnsi="Times New Roman" w:cs="Times New Roman"/>
          <w:sz w:val="28"/>
          <w:szCs w:val="28"/>
        </w:rPr>
      </w:pPr>
    </w:p>
    <w:p w:rsidR="00265C81" w:rsidRDefault="00265C81" w:rsidP="00265C81">
      <w:pPr>
        <w:spacing w:after="0" w:line="360" w:lineRule="auto"/>
        <w:ind w:left="4536"/>
        <w:jc w:val="center"/>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lastRenderedPageBreak/>
        <w:t>УТВЕРЖДЁН</w:t>
      </w:r>
    </w:p>
    <w:p w:rsidR="00265C81" w:rsidRPr="005208F7" w:rsidRDefault="00265C81" w:rsidP="00265C81">
      <w:pPr>
        <w:spacing w:after="0" w:line="240" w:lineRule="auto"/>
        <w:ind w:left="4536"/>
        <w:jc w:val="center"/>
        <w:rPr>
          <w:rFonts w:ascii="Times New Roman" w:eastAsia="Times New Roman" w:hAnsi="Times New Roman" w:cs="Times New Roman"/>
          <w:sz w:val="28"/>
          <w:szCs w:val="26"/>
          <w:lang w:eastAsia="ru-RU"/>
        </w:rPr>
      </w:pPr>
      <w:r w:rsidRPr="005208F7">
        <w:rPr>
          <w:rFonts w:ascii="Times New Roman" w:eastAsia="Times New Roman" w:hAnsi="Times New Roman" w:cs="Times New Roman"/>
          <w:sz w:val="28"/>
          <w:szCs w:val="26"/>
          <w:lang w:eastAsia="ru-RU"/>
        </w:rPr>
        <w:t>постановлени</w:t>
      </w:r>
      <w:r>
        <w:rPr>
          <w:rFonts w:ascii="Times New Roman" w:eastAsia="Times New Roman" w:hAnsi="Times New Roman" w:cs="Times New Roman"/>
          <w:sz w:val="28"/>
          <w:szCs w:val="26"/>
          <w:lang w:eastAsia="ru-RU"/>
        </w:rPr>
        <w:t>ем</w:t>
      </w:r>
      <w:r w:rsidRPr="005208F7">
        <w:rPr>
          <w:rFonts w:ascii="Times New Roman" w:eastAsia="Times New Roman" w:hAnsi="Times New Roman" w:cs="Times New Roman"/>
          <w:sz w:val="28"/>
          <w:szCs w:val="26"/>
          <w:lang w:eastAsia="ru-RU"/>
        </w:rPr>
        <w:t xml:space="preserve"> администрации</w:t>
      </w:r>
    </w:p>
    <w:p w:rsidR="00265C81" w:rsidRDefault="00265C81" w:rsidP="00265C81">
      <w:pPr>
        <w:spacing w:after="0" w:line="240" w:lineRule="auto"/>
        <w:ind w:left="4536"/>
        <w:jc w:val="center"/>
        <w:rPr>
          <w:rFonts w:ascii="Times New Roman" w:eastAsia="Times New Roman" w:hAnsi="Times New Roman" w:cs="Times New Roman"/>
          <w:sz w:val="28"/>
          <w:szCs w:val="26"/>
          <w:lang w:eastAsia="ru-RU"/>
        </w:rPr>
      </w:pPr>
      <w:r>
        <w:rPr>
          <w:rFonts w:ascii="Times New Roman" w:hAnsi="Times New Roman" w:cs="Times New Roman"/>
          <w:sz w:val="28"/>
          <w:szCs w:val="26"/>
        </w:rPr>
        <w:t>Отдаленного сельского поселения Апшеронского района</w:t>
      </w:r>
      <w:r w:rsidRPr="005208F7">
        <w:rPr>
          <w:rFonts w:ascii="Times New Roman" w:eastAsia="Times New Roman" w:hAnsi="Times New Roman" w:cs="Times New Roman"/>
          <w:sz w:val="28"/>
          <w:szCs w:val="26"/>
          <w:lang w:eastAsia="ru-RU"/>
        </w:rPr>
        <w:t xml:space="preserve"> </w:t>
      </w:r>
    </w:p>
    <w:p w:rsidR="00265C81" w:rsidRPr="005208F7" w:rsidRDefault="00265C81" w:rsidP="00265C81">
      <w:pPr>
        <w:spacing w:after="0" w:line="240" w:lineRule="auto"/>
        <w:ind w:left="4536"/>
        <w:jc w:val="center"/>
        <w:rPr>
          <w:rFonts w:ascii="Times New Roman" w:eastAsia="Times New Roman" w:hAnsi="Times New Roman" w:cs="Times New Roman"/>
          <w:sz w:val="28"/>
          <w:szCs w:val="26"/>
          <w:u w:val="single"/>
          <w:lang w:eastAsia="ru-RU"/>
        </w:rPr>
      </w:pPr>
      <w:r w:rsidRPr="005208F7">
        <w:rPr>
          <w:rFonts w:ascii="Times New Roman" w:eastAsia="Times New Roman" w:hAnsi="Times New Roman" w:cs="Times New Roman"/>
          <w:sz w:val="28"/>
          <w:szCs w:val="26"/>
          <w:lang w:eastAsia="ru-RU"/>
        </w:rPr>
        <w:t xml:space="preserve">от </w:t>
      </w:r>
      <w:r>
        <w:rPr>
          <w:rFonts w:ascii="Times New Roman" w:eastAsia="Times New Roman" w:hAnsi="Times New Roman" w:cs="Times New Roman"/>
          <w:sz w:val="28"/>
          <w:szCs w:val="26"/>
          <w:lang w:eastAsia="ru-RU"/>
        </w:rPr>
        <w:t>18.05.2020 г</w:t>
      </w:r>
      <w:r w:rsidRPr="005208F7">
        <w:rPr>
          <w:rFonts w:ascii="Times New Roman" w:eastAsia="Times New Roman" w:hAnsi="Times New Roman" w:cs="Times New Roman"/>
          <w:sz w:val="28"/>
          <w:szCs w:val="26"/>
          <w:lang w:eastAsia="ru-RU"/>
        </w:rPr>
        <w:t xml:space="preserve"> № </w:t>
      </w:r>
      <w:r>
        <w:rPr>
          <w:rFonts w:ascii="Times New Roman" w:eastAsia="Times New Roman" w:hAnsi="Times New Roman" w:cs="Times New Roman"/>
          <w:sz w:val="28"/>
          <w:szCs w:val="26"/>
          <w:lang w:eastAsia="ru-RU"/>
        </w:rPr>
        <w:t xml:space="preserve"> 08</w:t>
      </w:r>
    </w:p>
    <w:p w:rsidR="00265C81" w:rsidRPr="005208F7" w:rsidRDefault="00265C81" w:rsidP="00265C81">
      <w:pPr>
        <w:autoSpaceDE w:val="0"/>
        <w:autoSpaceDN w:val="0"/>
        <w:adjustRightInd w:val="0"/>
        <w:spacing w:after="0" w:line="240" w:lineRule="auto"/>
        <w:ind w:firstLine="540"/>
        <w:jc w:val="both"/>
        <w:rPr>
          <w:rFonts w:ascii="Times New Roman" w:hAnsi="Times New Roman" w:cs="Times New Roman"/>
          <w:szCs w:val="26"/>
        </w:rPr>
      </w:pPr>
    </w:p>
    <w:p w:rsidR="00265C81" w:rsidRPr="005208F7" w:rsidRDefault="00265C81" w:rsidP="00265C81">
      <w:pPr>
        <w:autoSpaceDE w:val="0"/>
        <w:autoSpaceDN w:val="0"/>
        <w:adjustRightInd w:val="0"/>
        <w:spacing w:after="0" w:line="240" w:lineRule="auto"/>
        <w:ind w:firstLine="540"/>
        <w:jc w:val="both"/>
        <w:rPr>
          <w:rFonts w:ascii="Times New Roman" w:hAnsi="Times New Roman" w:cs="Times New Roman"/>
          <w:szCs w:val="26"/>
        </w:rPr>
      </w:pPr>
    </w:p>
    <w:p w:rsidR="00265C81" w:rsidRPr="0091660A" w:rsidRDefault="00265C81" w:rsidP="00265C81">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91660A">
        <w:rPr>
          <w:rFonts w:ascii="Times New Roman" w:eastAsia="Times New Roman" w:hAnsi="Times New Roman" w:cs="Times New Roman"/>
          <w:bCs/>
          <w:sz w:val="28"/>
          <w:szCs w:val="28"/>
          <w:lang w:eastAsia="ru-RU"/>
        </w:rPr>
        <w:t>ПОРЯДОК</w:t>
      </w:r>
    </w:p>
    <w:p w:rsidR="00265C81" w:rsidRPr="0091660A" w:rsidRDefault="00265C81" w:rsidP="00265C81">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91660A">
        <w:rPr>
          <w:rFonts w:ascii="Times New Roman" w:eastAsia="Times New Roman" w:hAnsi="Times New Roman" w:cs="Times New Roman"/>
          <w:bCs/>
          <w:sz w:val="28"/>
          <w:szCs w:val="28"/>
          <w:lang w:eastAsia="ru-RU"/>
        </w:rPr>
        <w:t xml:space="preserve">осуществления администрацией </w:t>
      </w:r>
      <w:r>
        <w:rPr>
          <w:rFonts w:ascii="Times New Roman" w:eastAsia="Times New Roman" w:hAnsi="Times New Roman" w:cs="Times New Roman"/>
          <w:bCs/>
          <w:sz w:val="28"/>
          <w:szCs w:val="28"/>
          <w:lang w:eastAsia="ru-RU"/>
        </w:rPr>
        <w:t>Отдаленного сельского поселения Апшеронского района</w:t>
      </w:r>
      <w:r w:rsidRPr="0091660A">
        <w:rPr>
          <w:rFonts w:ascii="Times New Roman" w:eastAsia="Times New Roman" w:hAnsi="Times New Roman" w:cs="Times New Roman"/>
          <w:bCs/>
          <w:sz w:val="28"/>
          <w:szCs w:val="28"/>
          <w:lang w:eastAsia="ru-RU"/>
        </w:rPr>
        <w:t xml:space="preserve"> полномочий по внутреннему муниципальному финансовому контролю </w:t>
      </w:r>
    </w:p>
    <w:p w:rsidR="00265C81" w:rsidRPr="0091660A" w:rsidRDefault="00265C81" w:rsidP="00265C81">
      <w:pPr>
        <w:widowControl w:val="0"/>
        <w:numPr>
          <w:ilvl w:val="0"/>
          <w:numId w:val="1"/>
        </w:numPr>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91660A">
        <w:rPr>
          <w:rFonts w:ascii="Times New Roman" w:eastAsia="Times New Roman" w:hAnsi="Times New Roman" w:cs="Times New Roman"/>
          <w:bCs/>
          <w:sz w:val="28"/>
          <w:szCs w:val="28"/>
          <w:lang w:eastAsia="ru-RU"/>
        </w:rPr>
        <w:t>Общие положения</w:t>
      </w:r>
    </w:p>
    <w:p w:rsidR="00265C81" w:rsidRPr="0091660A" w:rsidRDefault="00265C81" w:rsidP="00265C81">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p>
    <w:p w:rsidR="00265C81" w:rsidRPr="0091660A" w:rsidRDefault="00265C81" w:rsidP="00265C81">
      <w:pPr>
        <w:widowControl w:val="0"/>
        <w:autoSpaceDE w:val="0"/>
        <w:autoSpaceDN w:val="0"/>
        <w:adjustRightInd w:val="0"/>
        <w:spacing w:after="0" w:line="240" w:lineRule="auto"/>
        <w:ind w:firstLine="851"/>
        <w:jc w:val="both"/>
        <w:outlineLvl w:val="0"/>
        <w:rPr>
          <w:rFonts w:ascii="Times New Roman" w:eastAsia="Times New Roman" w:hAnsi="Times New Roman" w:cs="Times New Roman"/>
          <w:bCs/>
          <w:sz w:val="28"/>
          <w:szCs w:val="28"/>
          <w:lang w:eastAsia="ru-RU"/>
        </w:rPr>
      </w:pPr>
      <w:r w:rsidRPr="0091660A">
        <w:rPr>
          <w:rFonts w:ascii="Times New Roman" w:eastAsia="Times New Roman" w:hAnsi="Times New Roman" w:cs="Times New Roman"/>
          <w:bCs/>
          <w:sz w:val="28"/>
          <w:szCs w:val="28"/>
          <w:lang w:eastAsia="ru-RU"/>
        </w:rPr>
        <w:t>1.</w:t>
      </w:r>
      <w:r w:rsidRPr="0091660A">
        <w:rPr>
          <w:rFonts w:ascii="Times New Roman" w:eastAsia="Times New Roman" w:hAnsi="Times New Roman" w:cs="Times New Roman"/>
          <w:bCs/>
          <w:sz w:val="28"/>
          <w:szCs w:val="28"/>
          <w:lang w:eastAsia="ru-RU"/>
        </w:rPr>
        <w:tab/>
      </w:r>
      <w:proofErr w:type="gramStart"/>
      <w:r w:rsidRPr="0091660A">
        <w:rPr>
          <w:rFonts w:ascii="Times New Roman" w:eastAsia="Times New Roman" w:hAnsi="Times New Roman" w:cs="Times New Roman"/>
          <w:bCs/>
          <w:sz w:val="28"/>
          <w:szCs w:val="28"/>
          <w:lang w:eastAsia="ru-RU"/>
        </w:rPr>
        <w:t xml:space="preserve">Осуществление администрацией </w:t>
      </w:r>
      <w:r>
        <w:rPr>
          <w:rFonts w:ascii="Times New Roman" w:eastAsia="Times New Roman" w:hAnsi="Times New Roman" w:cs="Times New Roman"/>
          <w:bCs/>
          <w:sz w:val="28"/>
          <w:szCs w:val="28"/>
          <w:lang w:eastAsia="ru-RU"/>
        </w:rPr>
        <w:t>Отдаленного сельского</w:t>
      </w:r>
      <w:r w:rsidRPr="0091660A">
        <w:rPr>
          <w:rFonts w:ascii="Times New Roman" w:eastAsia="Times New Roman" w:hAnsi="Times New Roman" w:cs="Times New Roman"/>
          <w:bCs/>
          <w:sz w:val="28"/>
          <w:szCs w:val="28"/>
          <w:lang w:eastAsia="ru-RU"/>
        </w:rPr>
        <w:t xml:space="preserve"> поселения (далее – Орган контроля) полномочий по внутреннему муниципальному финансовому контролю (далее - деятельность по контролю) определяется настоящим Порядком во исполнение </w:t>
      </w:r>
      <w:hyperlink r:id="rId8" w:history="1">
        <w:r w:rsidRPr="0091660A">
          <w:rPr>
            <w:rFonts w:ascii="Times New Roman" w:eastAsia="Times New Roman" w:hAnsi="Times New Roman" w:cs="Times New Roman"/>
            <w:bCs/>
            <w:sz w:val="28"/>
            <w:szCs w:val="28"/>
            <w:lang w:eastAsia="ru-RU"/>
          </w:rPr>
          <w:t>части 3 статьи 269.2</w:t>
        </w:r>
      </w:hyperlink>
      <w:r w:rsidRPr="0091660A">
        <w:rPr>
          <w:rFonts w:ascii="Times New Roman" w:eastAsia="Times New Roman" w:hAnsi="Times New Roman" w:cs="Times New Roman"/>
          <w:bCs/>
          <w:sz w:val="28"/>
          <w:szCs w:val="28"/>
          <w:lang w:eastAsia="ru-RU"/>
        </w:rPr>
        <w:t xml:space="preserve"> Бюджетного кодекса Российской Федерации и </w:t>
      </w:r>
      <w:hyperlink r:id="rId9" w:history="1">
        <w:r w:rsidRPr="0091660A">
          <w:rPr>
            <w:rFonts w:ascii="Times New Roman" w:eastAsia="Times New Roman" w:hAnsi="Times New Roman" w:cs="Times New Roman"/>
            <w:bCs/>
            <w:sz w:val="28"/>
            <w:szCs w:val="28"/>
            <w:lang w:eastAsia="ru-RU"/>
          </w:rPr>
          <w:t>статьи 99</w:t>
        </w:r>
      </w:hyperlink>
      <w:r w:rsidRPr="0091660A">
        <w:rPr>
          <w:rFonts w:ascii="Times New Roman" w:eastAsia="Times New Roman" w:hAnsi="Times New Roman" w:cs="Times New Roman"/>
          <w:bCs/>
          <w:sz w:val="28"/>
          <w:szCs w:val="28"/>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roofErr w:type="gramEnd"/>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0" w:name="sub_1002"/>
      <w:r w:rsidRPr="0091660A">
        <w:rPr>
          <w:rFonts w:ascii="Times New Roman" w:eastAsia="Times New Roman" w:hAnsi="Times New Roman" w:cs="Times New Roman"/>
          <w:sz w:val="28"/>
          <w:szCs w:val="28"/>
          <w:lang w:eastAsia="ru-RU"/>
        </w:rPr>
        <w:t>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bookmarkEnd w:id="0"/>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 xml:space="preserve">3. </w:t>
      </w:r>
      <w:proofErr w:type="gramStart"/>
      <w:r w:rsidRPr="0091660A">
        <w:rPr>
          <w:rFonts w:ascii="Times New Roman" w:eastAsia="Times New Roman" w:hAnsi="Times New Roman" w:cs="Times New Roman"/>
          <w:sz w:val="28"/>
          <w:szCs w:val="28"/>
          <w:lang w:eastAsia="ru-RU"/>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контрольные мероприятия).</w:t>
      </w:r>
      <w:proofErr w:type="gramEnd"/>
      <w:r w:rsidRPr="0091660A">
        <w:rPr>
          <w:rFonts w:ascii="Times New Roman" w:eastAsia="Times New Roman" w:hAnsi="Times New Roman" w:cs="Times New Roman"/>
          <w:sz w:val="28"/>
          <w:szCs w:val="28"/>
          <w:lang w:eastAsia="ru-RU"/>
        </w:rPr>
        <w:t xml:space="preserve"> Проверки подразделяются на выездные и камеральные, а также встречные проверки, проводимые в рамках выездных и (или) камеральных проверок.</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4. Плановые контрольные мероприятия осуществляются в соответствии с планом контрольных мероприятий Органа контроля, который утверждается руководителем Органа контроля.</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5. Внеплановые контрольные мероприятия осуществляются на основании решения руководителя Органа контроля, принятого:</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1660A">
        <w:rPr>
          <w:rFonts w:ascii="Times New Roman" w:eastAsia="Times New Roman" w:hAnsi="Times New Roman" w:cs="Times New Roman"/>
          <w:sz w:val="28"/>
          <w:szCs w:val="28"/>
          <w:lang w:eastAsia="ru-RU"/>
        </w:rPr>
        <w:t xml:space="preserve">в случае поступления обращений (поручений) Президента Российской Федерации, Администрации Президента Российской Федерации, Правительства Российской Федерации, Аппарата Правительства Российской Федерации, Министра финансов Российской Федерации, Следственного комитета Российской Федерации, правоохранительных органов, иных государственных (муниципальных) органов, депутатских запросов, обращений граждан и </w:t>
      </w:r>
      <w:r w:rsidRPr="0091660A">
        <w:rPr>
          <w:rFonts w:ascii="Times New Roman" w:eastAsia="Times New Roman" w:hAnsi="Times New Roman" w:cs="Times New Roman"/>
          <w:sz w:val="28"/>
          <w:szCs w:val="28"/>
          <w:lang w:eastAsia="ru-RU"/>
        </w:rPr>
        <w:lastRenderedPageBreak/>
        <w:t>организаций;</w:t>
      </w:r>
      <w:proofErr w:type="gramEnd"/>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10053"/>
      <w:r w:rsidRPr="0091660A">
        <w:rPr>
          <w:rFonts w:ascii="Times New Roman" w:eastAsia="Times New Roman" w:hAnsi="Times New Roman" w:cs="Times New Roman"/>
          <w:sz w:val="28"/>
          <w:szCs w:val="28"/>
          <w:lang w:eastAsia="ru-RU"/>
        </w:rPr>
        <w:t>в случае получения должностным лицом, в ходе исполнения должностных обязанностей информации о нарушениях законодательных и иных нормативных правовых актов, в том числе из средств массовой информации;</w:t>
      </w:r>
    </w:p>
    <w:bookmarkEnd w:id="1"/>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в случае истечения срока исполнения ранее выданного предписания (представления);</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 xml:space="preserve">в случаях, предусмотренных </w:t>
      </w:r>
      <w:hyperlink w:anchor="sub_1038" w:history="1">
        <w:r w:rsidRPr="0091660A">
          <w:rPr>
            <w:rFonts w:ascii="Times New Roman" w:eastAsia="Times New Roman" w:hAnsi="Times New Roman" w:cs="Times New Roman"/>
            <w:sz w:val="28"/>
            <w:szCs w:val="28"/>
            <w:lang w:eastAsia="ru-RU"/>
          </w:rPr>
          <w:t>пунктами 38</w:t>
        </w:r>
      </w:hyperlink>
      <w:r w:rsidRPr="0091660A">
        <w:rPr>
          <w:rFonts w:ascii="Times New Roman" w:eastAsia="Times New Roman" w:hAnsi="Times New Roman" w:cs="Times New Roman"/>
          <w:sz w:val="28"/>
          <w:szCs w:val="28"/>
          <w:lang w:eastAsia="ru-RU"/>
        </w:rPr>
        <w:t xml:space="preserve">, </w:t>
      </w:r>
      <w:hyperlink w:anchor="sub_1047" w:history="1">
        <w:r w:rsidRPr="0091660A">
          <w:rPr>
            <w:rFonts w:ascii="Times New Roman" w:eastAsia="Times New Roman" w:hAnsi="Times New Roman" w:cs="Times New Roman"/>
            <w:sz w:val="28"/>
            <w:szCs w:val="28"/>
            <w:lang w:eastAsia="ru-RU"/>
          </w:rPr>
          <w:t>47</w:t>
        </w:r>
      </w:hyperlink>
      <w:r w:rsidRPr="0091660A">
        <w:rPr>
          <w:rFonts w:ascii="Times New Roman" w:eastAsia="Times New Roman" w:hAnsi="Times New Roman" w:cs="Times New Roman"/>
          <w:sz w:val="28"/>
          <w:szCs w:val="28"/>
          <w:lang w:eastAsia="ru-RU"/>
        </w:rPr>
        <w:t xml:space="preserve"> и </w:t>
      </w:r>
      <w:hyperlink w:anchor="sub_1067" w:history="1">
        <w:r w:rsidRPr="0091660A">
          <w:rPr>
            <w:rFonts w:ascii="Times New Roman" w:eastAsia="Times New Roman" w:hAnsi="Times New Roman" w:cs="Times New Roman"/>
            <w:sz w:val="28"/>
            <w:szCs w:val="28"/>
            <w:lang w:eastAsia="ru-RU"/>
          </w:rPr>
          <w:t>67</w:t>
        </w:r>
      </w:hyperlink>
      <w:r w:rsidRPr="0091660A">
        <w:rPr>
          <w:rFonts w:ascii="Times New Roman" w:eastAsia="Times New Roman" w:hAnsi="Times New Roman" w:cs="Times New Roman"/>
          <w:sz w:val="28"/>
          <w:szCs w:val="28"/>
          <w:lang w:eastAsia="ru-RU"/>
        </w:rPr>
        <w:t xml:space="preserve"> настоящего Порядка.</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 xml:space="preserve">В случае, предусмотренном </w:t>
      </w:r>
      <w:hyperlink w:anchor="sub_10053" w:history="1">
        <w:r w:rsidRPr="0091660A">
          <w:rPr>
            <w:rFonts w:ascii="Times New Roman" w:eastAsia="Times New Roman" w:hAnsi="Times New Roman" w:cs="Times New Roman"/>
            <w:sz w:val="28"/>
            <w:szCs w:val="28"/>
            <w:lang w:eastAsia="ru-RU"/>
          </w:rPr>
          <w:t>абзацем третьим</w:t>
        </w:r>
      </w:hyperlink>
      <w:r w:rsidRPr="0091660A">
        <w:rPr>
          <w:rFonts w:ascii="Times New Roman" w:eastAsia="Times New Roman" w:hAnsi="Times New Roman" w:cs="Times New Roman"/>
          <w:sz w:val="28"/>
          <w:szCs w:val="28"/>
          <w:lang w:eastAsia="ru-RU"/>
        </w:rPr>
        <w:t xml:space="preserve"> настоящего пункта, решение о проведении внепланового контрольного мероприятия принимается руководителем Органа контроля.</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6. Орган контроля при осуществлении деятельности по контролю осуществляет:</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 xml:space="preserve">а) полномочия по осуществлению внутреннего муниципального финансового контроля, установленные </w:t>
      </w:r>
      <w:hyperlink r:id="rId10" w:history="1">
        <w:r w:rsidRPr="0091660A">
          <w:rPr>
            <w:rFonts w:ascii="Times New Roman" w:eastAsia="Times New Roman" w:hAnsi="Times New Roman" w:cs="Times New Roman"/>
            <w:sz w:val="28"/>
            <w:szCs w:val="28"/>
            <w:lang w:eastAsia="ru-RU"/>
          </w:rPr>
          <w:t>пунктом 1 статьи 269</w:t>
        </w:r>
      </w:hyperlink>
      <w:hyperlink r:id="rId11" w:history="1">
        <w:r w:rsidRPr="0091660A">
          <w:rPr>
            <w:rFonts w:ascii="Times New Roman" w:eastAsia="Times New Roman" w:hAnsi="Times New Roman" w:cs="Times New Roman"/>
            <w:sz w:val="28"/>
            <w:szCs w:val="28"/>
            <w:vertAlign w:val="superscript"/>
            <w:lang w:eastAsia="ru-RU"/>
          </w:rPr>
          <w:t> 2</w:t>
        </w:r>
      </w:hyperlink>
      <w:r w:rsidRPr="0091660A">
        <w:rPr>
          <w:rFonts w:ascii="Times New Roman" w:eastAsia="Times New Roman" w:hAnsi="Times New Roman" w:cs="Times New Roman"/>
          <w:sz w:val="28"/>
          <w:szCs w:val="28"/>
          <w:lang w:eastAsia="ru-RU"/>
        </w:rPr>
        <w:t xml:space="preserve"> Бюджетного кодекса Российской Федерации и </w:t>
      </w:r>
      <w:hyperlink r:id="rId12" w:history="1">
        <w:r w:rsidRPr="0091660A">
          <w:rPr>
            <w:rFonts w:ascii="Times New Roman" w:eastAsia="Times New Roman" w:hAnsi="Times New Roman" w:cs="Times New Roman"/>
            <w:sz w:val="28"/>
            <w:szCs w:val="28"/>
            <w:lang w:eastAsia="ru-RU"/>
          </w:rPr>
          <w:t>частью 8 статьи 99</w:t>
        </w:r>
      </w:hyperlink>
      <w:r w:rsidRPr="0091660A">
        <w:rPr>
          <w:rFonts w:ascii="Times New Roman" w:eastAsia="Times New Roman" w:hAnsi="Times New Roman" w:cs="Times New Roman"/>
          <w:sz w:val="28"/>
          <w:szCs w:val="28"/>
          <w:lang w:eastAsia="ru-RU"/>
        </w:rPr>
        <w:t xml:space="preserve"> Федерального закона о контрактной системе;</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 xml:space="preserve">б) получение необходимого для осуществления внутреннего муниципального финансового контроля постоянного доступа к государственным и муниципальным информационным системам в соответствии с </w:t>
      </w:r>
      <w:hyperlink r:id="rId13" w:history="1">
        <w:r w:rsidRPr="0091660A">
          <w:rPr>
            <w:rFonts w:ascii="Times New Roman" w:eastAsia="Times New Roman" w:hAnsi="Times New Roman" w:cs="Times New Roman"/>
            <w:sz w:val="28"/>
            <w:szCs w:val="28"/>
            <w:lang w:eastAsia="ru-RU"/>
          </w:rPr>
          <w:t>законодательством</w:t>
        </w:r>
      </w:hyperlink>
      <w:r w:rsidRPr="0091660A">
        <w:rPr>
          <w:rFonts w:ascii="Times New Roman" w:eastAsia="Times New Roman" w:hAnsi="Times New Roman" w:cs="Times New Roman"/>
          <w:sz w:val="28"/>
          <w:szCs w:val="28"/>
          <w:lang w:eastAsia="ru-RU"/>
        </w:rPr>
        <w:t xml:space="preserve"> Российской Федерации об информации, информационных технологиях и о защите информации, </w:t>
      </w:r>
      <w:hyperlink r:id="rId14" w:history="1">
        <w:r w:rsidRPr="0091660A">
          <w:rPr>
            <w:rFonts w:ascii="Times New Roman" w:eastAsia="Times New Roman" w:hAnsi="Times New Roman" w:cs="Times New Roman"/>
            <w:sz w:val="28"/>
            <w:szCs w:val="28"/>
            <w:lang w:eastAsia="ru-RU"/>
          </w:rPr>
          <w:t>законодательством</w:t>
        </w:r>
      </w:hyperlink>
      <w:r w:rsidRPr="0091660A">
        <w:rPr>
          <w:rFonts w:ascii="Times New Roman" w:eastAsia="Times New Roman" w:hAnsi="Times New Roman" w:cs="Times New Roman"/>
          <w:sz w:val="28"/>
          <w:szCs w:val="28"/>
          <w:lang w:eastAsia="ru-RU"/>
        </w:rPr>
        <w:t xml:space="preserve"> Российской Федерации о государственной и иной охраняемой законом тайне.</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007"/>
      <w:r w:rsidRPr="0091660A">
        <w:rPr>
          <w:rFonts w:ascii="Times New Roman" w:eastAsia="Times New Roman" w:hAnsi="Times New Roman" w:cs="Times New Roman"/>
          <w:sz w:val="28"/>
          <w:szCs w:val="28"/>
          <w:lang w:eastAsia="ru-RU"/>
        </w:rPr>
        <w:t xml:space="preserve">7. </w:t>
      </w:r>
      <w:bookmarkStart w:id="3" w:name="sub_10071"/>
      <w:bookmarkEnd w:id="2"/>
      <w:r w:rsidRPr="0091660A">
        <w:rPr>
          <w:rFonts w:ascii="Times New Roman" w:eastAsia="Times New Roman" w:hAnsi="Times New Roman" w:cs="Times New Roman"/>
          <w:sz w:val="28"/>
          <w:szCs w:val="28"/>
          <w:lang w:eastAsia="ru-RU"/>
        </w:rPr>
        <w:t>Перечень объектов контроля установлен БК РФ и Федеральным законом о контрактной системе.</w:t>
      </w:r>
    </w:p>
    <w:bookmarkEnd w:id="3"/>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8. Должностными лицами Органа контроля, осуществляющими деятельность по контролю, являются:</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1010"/>
      <w:r w:rsidRPr="0091660A">
        <w:rPr>
          <w:rFonts w:ascii="Times New Roman" w:eastAsia="Times New Roman" w:hAnsi="Times New Roman" w:cs="Times New Roman"/>
          <w:sz w:val="28"/>
          <w:szCs w:val="28"/>
          <w:lang w:eastAsia="ru-RU"/>
        </w:rPr>
        <w:t>а)</w:t>
      </w:r>
      <w:r w:rsidRPr="0091660A">
        <w:rPr>
          <w:rFonts w:ascii="Times New Roman" w:eastAsia="Times New Roman" w:hAnsi="Times New Roman" w:cs="Times New Roman"/>
          <w:sz w:val="28"/>
          <w:szCs w:val="28"/>
          <w:lang w:eastAsia="ru-RU"/>
        </w:rPr>
        <w:tab/>
        <w:t xml:space="preserve">руководитель Органа контроля; </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б)</w:t>
      </w:r>
      <w:r w:rsidRPr="0091660A">
        <w:rPr>
          <w:rFonts w:ascii="Times New Roman" w:eastAsia="Times New Roman" w:hAnsi="Times New Roman" w:cs="Times New Roman"/>
          <w:sz w:val="28"/>
          <w:szCs w:val="28"/>
          <w:lang w:eastAsia="ru-RU"/>
        </w:rPr>
        <w:tab/>
        <w:t>работники Органа контроля, уполномоченные на участие в проведении контрольных мероприятий в соответствии с приказом начальника Органа контроля.</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9. Должностные лица, указанные в пункте 8</w:t>
      </w:r>
      <w:hyperlink w:anchor="sub_1009" w:history="1"/>
      <w:r w:rsidRPr="0091660A">
        <w:rPr>
          <w:rFonts w:ascii="Times New Roman" w:eastAsia="Times New Roman" w:hAnsi="Times New Roman" w:cs="Times New Roman"/>
          <w:sz w:val="28"/>
          <w:szCs w:val="28"/>
          <w:lang w:eastAsia="ru-RU"/>
        </w:rPr>
        <w:t xml:space="preserve"> настоящего Порядка, имеют право:</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10101"/>
      <w:bookmarkEnd w:id="4"/>
      <w:proofErr w:type="gramStart"/>
      <w:r w:rsidRPr="0091660A">
        <w:rPr>
          <w:rFonts w:ascii="Times New Roman" w:eastAsia="Times New Roman" w:hAnsi="Times New Roman" w:cs="Times New Roman"/>
          <w:sz w:val="28"/>
          <w:szCs w:val="28"/>
          <w:lang w:eastAsia="ru-RU"/>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10102"/>
      <w:bookmarkEnd w:id="5"/>
      <w:r w:rsidRPr="0091660A">
        <w:rPr>
          <w:rFonts w:ascii="Times New Roman" w:eastAsia="Times New Roman" w:hAnsi="Times New Roman" w:cs="Times New Roman"/>
          <w:sz w:val="28"/>
          <w:szCs w:val="28"/>
          <w:lang w:eastAsia="ru-RU"/>
        </w:rPr>
        <w:t>б) при осуществлении выездных проверок (ревизий) беспрепятственно по предъявлении служебных удостоверений и копии приказа (распоряжения) руководителя (заместителя руководителя)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10103"/>
      <w:bookmarkEnd w:id="6"/>
      <w:r w:rsidRPr="0091660A">
        <w:rPr>
          <w:rFonts w:ascii="Times New Roman" w:eastAsia="Times New Roman" w:hAnsi="Times New Roman" w:cs="Times New Roman"/>
          <w:sz w:val="28"/>
          <w:szCs w:val="28"/>
          <w:lang w:eastAsia="ru-RU"/>
        </w:rPr>
        <w:t xml:space="preserve">в) проводить экспертизы, необходимые при проведении контрольных </w:t>
      </w:r>
      <w:r w:rsidRPr="0091660A">
        <w:rPr>
          <w:rFonts w:ascii="Times New Roman" w:eastAsia="Times New Roman" w:hAnsi="Times New Roman" w:cs="Times New Roman"/>
          <w:sz w:val="28"/>
          <w:szCs w:val="28"/>
          <w:lang w:eastAsia="ru-RU"/>
        </w:rPr>
        <w:lastRenderedPageBreak/>
        <w:t>мероприятий, и (или) привлекать независимых экспертов для проведения таких экспертиз;</w:t>
      </w:r>
    </w:p>
    <w:bookmarkEnd w:id="7"/>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г) направлять представления и (или) предписания в случаях, предусмотренных законодательством Российской Федерации;</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10105"/>
      <w:r w:rsidRPr="0091660A">
        <w:rPr>
          <w:rFonts w:ascii="Times New Roman" w:eastAsia="Times New Roman" w:hAnsi="Times New Roman" w:cs="Times New Roman"/>
          <w:sz w:val="28"/>
          <w:szCs w:val="28"/>
          <w:lang w:eastAsia="ru-RU"/>
        </w:rPr>
        <w:t>д)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265C81" w:rsidRPr="0091660A" w:rsidRDefault="00265C81" w:rsidP="00265C81">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10106"/>
      <w:bookmarkEnd w:id="8"/>
      <w:r w:rsidRPr="0091660A">
        <w:rPr>
          <w:rFonts w:ascii="Times New Roman" w:eastAsia="Times New Roman" w:hAnsi="Times New Roman" w:cs="Times New Roman"/>
          <w:sz w:val="28"/>
          <w:szCs w:val="28"/>
          <w:lang w:eastAsia="ru-RU"/>
        </w:rPr>
        <w:t xml:space="preserve">е) осуществлять производство по делам об административных правонарушениях в порядке, установленном </w:t>
      </w:r>
      <w:hyperlink r:id="rId15" w:history="1">
        <w:r w:rsidRPr="0091660A">
          <w:rPr>
            <w:rFonts w:ascii="Times New Roman" w:eastAsia="Times New Roman" w:hAnsi="Times New Roman" w:cs="Times New Roman"/>
            <w:sz w:val="28"/>
            <w:szCs w:val="28"/>
            <w:lang w:eastAsia="ru-RU"/>
          </w:rPr>
          <w:t>законодательством</w:t>
        </w:r>
      </w:hyperlink>
      <w:r w:rsidRPr="0091660A">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bookmarkEnd w:id="9"/>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 xml:space="preserve">ж) обращаться в суд с исковыми заявлениями о возмещении ущерба, причиненного местному бюджету, а также о признании осуществленных закупок недействительными в соответствии с </w:t>
      </w:r>
      <w:hyperlink r:id="rId16" w:history="1">
        <w:r w:rsidRPr="0091660A">
          <w:rPr>
            <w:rFonts w:ascii="Times New Roman" w:eastAsia="Times New Roman" w:hAnsi="Times New Roman" w:cs="Times New Roman"/>
            <w:sz w:val="28"/>
            <w:szCs w:val="28"/>
            <w:lang w:eastAsia="ru-RU"/>
          </w:rPr>
          <w:t>Гражданским кодексом</w:t>
        </w:r>
      </w:hyperlink>
      <w:r w:rsidRPr="0091660A">
        <w:rPr>
          <w:rFonts w:ascii="Times New Roman" w:eastAsia="Times New Roman" w:hAnsi="Times New Roman" w:cs="Times New Roman"/>
          <w:sz w:val="28"/>
          <w:szCs w:val="28"/>
          <w:lang w:eastAsia="ru-RU"/>
        </w:rPr>
        <w:t xml:space="preserve"> Российской Федерации.</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1011"/>
      <w:r w:rsidRPr="0091660A">
        <w:rPr>
          <w:rFonts w:ascii="Times New Roman" w:eastAsia="Times New Roman" w:hAnsi="Times New Roman" w:cs="Times New Roman"/>
          <w:sz w:val="28"/>
          <w:szCs w:val="28"/>
          <w:lang w:eastAsia="ru-RU"/>
        </w:rPr>
        <w:t xml:space="preserve">10. Должностные лица, указанные в </w:t>
      </w:r>
      <w:hyperlink w:anchor="sub_1009" w:history="1">
        <w:r w:rsidRPr="0091660A">
          <w:rPr>
            <w:rFonts w:ascii="Times New Roman" w:eastAsia="Times New Roman" w:hAnsi="Times New Roman" w:cs="Times New Roman"/>
            <w:sz w:val="28"/>
            <w:szCs w:val="28"/>
            <w:lang w:eastAsia="ru-RU"/>
          </w:rPr>
          <w:t xml:space="preserve">пункте </w:t>
        </w:r>
      </w:hyperlink>
      <w:r w:rsidRPr="0091660A">
        <w:rPr>
          <w:rFonts w:ascii="Times New Roman" w:eastAsia="Times New Roman" w:hAnsi="Times New Roman" w:cs="Times New Roman"/>
          <w:sz w:val="28"/>
          <w:szCs w:val="28"/>
          <w:lang w:eastAsia="ru-RU"/>
        </w:rPr>
        <w:t>8 настоящего Порядка, обязаны:</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0111"/>
      <w:bookmarkEnd w:id="10"/>
      <w:r w:rsidRPr="0091660A">
        <w:rPr>
          <w:rFonts w:ascii="Times New Roman" w:eastAsia="Times New Roman" w:hAnsi="Times New Roman" w:cs="Times New Roman"/>
          <w:sz w:val="28"/>
          <w:szCs w:val="28"/>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10112"/>
      <w:bookmarkEnd w:id="11"/>
      <w:r w:rsidRPr="0091660A">
        <w:rPr>
          <w:rFonts w:ascii="Times New Roman" w:eastAsia="Times New Roman" w:hAnsi="Times New Roman" w:cs="Times New Roman"/>
          <w:sz w:val="28"/>
          <w:szCs w:val="28"/>
          <w:lang w:eastAsia="ru-RU"/>
        </w:rPr>
        <w:t>б) соблюдать требования нормативных правовых актов в установленной сфере деятельности;</w:t>
      </w:r>
    </w:p>
    <w:bookmarkEnd w:id="12"/>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в) проводить контрольные мероприятия в соответствии с приказом (распоряжением) руководителя (заместителя руководителя) Органа контроля;</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10114"/>
      <w:proofErr w:type="gramStart"/>
      <w:r w:rsidRPr="0091660A">
        <w:rPr>
          <w:rFonts w:ascii="Times New Roman" w:eastAsia="Times New Roman" w:hAnsi="Times New Roman" w:cs="Times New Roman"/>
          <w:sz w:val="28"/>
          <w:szCs w:val="28"/>
          <w:lang w:eastAsia="ru-RU"/>
        </w:rPr>
        <w:t xml:space="preserve">г) знакомить руководителя или уполномоченное должностное лицо объекта контроля (далее - представитель объекта контроля) с копией </w:t>
      </w:r>
      <w:hyperlink r:id="rId17" w:history="1">
        <w:r w:rsidRPr="0091660A">
          <w:rPr>
            <w:rFonts w:ascii="Times New Roman" w:eastAsia="Times New Roman" w:hAnsi="Times New Roman" w:cs="Times New Roman"/>
            <w:sz w:val="28"/>
            <w:szCs w:val="28"/>
            <w:lang w:eastAsia="ru-RU"/>
          </w:rPr>
          <w:t>приказа</w:t>
        </w:r>
      </w:hyperlink>
      <w:r w:rsidRPr="0091660A">
        <w:rPr>
          <w:rFonts w:ascii="Times New Roman" w:eastAsia="Times New Roman" w:hAnsi="Times New Roman" w:cs="Times New Roman"/>
          <w:sz w:val="28"/>
          <w:szCs w:val="28"/>
          <w:lang w:eastAsia="ru-RU"/>
        </w:rPr>
        <w:t xml:space="preserve"> (распоряжения) и удостоверением на проведение выездной проверки (ревизии), с приказом (распоряжением) </w:t>
      </w:r>
      <w:hyperlink r:id="rId18" w:history="1">
        <w:r w:rsidRPr="0091660A">
          <w:rPr>
            <w:rFonts w:ascii="Times New Roman" w:eastAsia="Times New Roman" w:hAnsi="Times New Roman" w:cs="Times New Roman"/>
            <w:sz w:val="28"/>
            <w:szCs w:val="28"/>
            <w:lang w:eastAsia="ru-RU"/>
          </w:rPr>
          <w:t>о приостановлении</w:t>
        </w:r>
      </w:hyperlink>
      <w:r w:rsidRPr="0091660A">
        <w:rPr>
          <w:rFonts w:ascii="Times New Roman" w:eastAsia="Times New Roman" w:hAnsi="Times New Roman" w:cs="Times New Roman"/>
          <w:sz w:val="28"/>
          <w:szCs w:val="28"/>
          <w:lang w:eastAsia="ru-RU"/>
        </w:rPr>
        <w:t xml:space="preserve">, </w:t>
      </w:r>
      <w:hyperlink r:id="rId19" w:history="1">
        <w:r w:rsidRPr="0091660A">
          <w:rPr>
            <w:rFonts w:ascii="Times New Roman" w:eastAsia="Times New Roman" w:hAnsi="Times New Roman" w:cs="Times New Roman"/>
            <w:sz w:val="28"/>
            <w:szCs w:val="28"/>
            <w:lang w:eastAsia="ru-RU"/>
          </w:rPr>
          <w:t>возобновлении</w:t>
        </w:r>
      </w:hyperlink>
      <w:r w:rsidRPr="0091660A">
        <w:rPr>
          <w:rFonts w:ascii="Times New Roman" w:eastAsia="Times New Roman" w:hAnsi="Times New Roman" w:cs="Times New Roman"/>
          <w:sz w:val="28"/>
          <w:szCs w:val="28"/>
          <w:lang w:eastAsia="ru-RU"/>
        </w:rPr>
        <w:t xml:space="preserve"> и </w:t>
      </w:r>
      <w:hyperlink r:id="rId20" w:history="1">
        <w:r w:rsidRPr="0091660A">
          <w:rPr>
            <w:rFonts w:ascii="Times New Roman" w:eastAsia="Times New Roman" w:hAnsi="Times New Roman" w:cs="Times New Roman"/>
            <w:sz w:val="28"/>
            <w:szCs w:val="28"/>
            <w:lang w:eastAsia="ru-RU"/>
          </w:rPr>
          <w:t>продлении срока</w:t>
        </w:r>
      </w:hyperlink>
      <w:r w:rsidRPr="0091660A">
        <w:rPr>
          <w:rFonts w:ascii="Times New Roman" w:eastAsia="Times New Roman" w:hAnsi="Times New Roman" w:cs="Times New Roman"/>
          <w:sz w:val="28"/>
          <w:szCs w:val="28"/>
          <w:lang w:eastAsia="ru-RU"/>
        </w:rPr>
        <w:t xml:space="preserve"> проведения проверки (ревизии), </w:t>
      </w:r>
      <w:hyperlink r:id="rId21" w:history="1">
        <w:r w:rsidRPr="0091660A">
          <w:rPr>
            <w:rFonts w:ascii="Times New Roman" w:eastAsia="Times New Roman" w:hAnsi="Times New Roman" w:cs="Times New Roman"/>
            <w:sz w:val="28"/>
            <w:szCs w:val="28"/>
            <w:lang w:eastAsia="ru-RU"/>
          </w:rPr>
          <w:t>об изменении состава</w:t>
        </w:r>
      </w:hyperlink>
      <w:r w:rsidRPr="0091660A">
        <w:rPr>
          <w:rFonts w:ascii="Times New Roman" w:eastAsia="Times New Roman" w:hAnsi="Times New Roman" w:cs="Times New Roman"/>
          <w:sz w:val="28"/>
          <w:szCs w:val="28"/>
          <w:lang w:eastAsia="ru-RU"/>
        </w:rPr>
        <w:t xml:space="preserve"> проверочной (ревизионной) группы, а также с результатами контрольных мероприятий (актами и заключениями);</w:t>
      </w:r>
      <w:proofErr w:type="gramEnd"/>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10115"/>
      <w:bookmarkEnd w:id="13"/>
      <w:r w:rsidRPr="0091660A">
        <w:rPr>
          <w:rFonts w:ascii="Times New Roman" w:eastAsia="Times New Roman" w:hAnsi="Times New Roman" w:cs="Times New Roman"/>
          <w:sz w:val="28"/>
          <w:szCs w:val="28"/>
          <w:lang w:eastAsia="ru-RU"/>
        </w:rPr>
        <w:t>д)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bookmarkEnd w:id="14"/>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 xml:space="preserve">11.1. Объекты контроля, указанные в </w:t>
      </w:r>
      <w:hyperlink w:anchor="sub_1007" w:history="1">
        <w:r w:rsidRPr="0091660A">
          <w:rPr>
            <w:rFonts w:ascii="Times New Roman" w:eastAsia="Times New Roman" w:hAnsi="Times New Roman" w:cs="Times New Roman"/>
            <w:sz w:val="28"/>
            <w:szCs w:val="28"/>
            <w:lang w:eastAsia="ru-RU"/>
          </w:rPr>
          <w:t>пункте 7</w:t>
        </w:r>
      </w:hyperlink>
      <w:r w:rsidRPr="0091660A">
        <w:rPr>
          <w:rFonts w:ascii="Times New Roman" w:eastAsia="Times New Roman" w:hAnsi="Times New Roman" w:cs="Times New Roman"/>
          <w:sz w:val="28"/>
          <w:szCs w:val="28"/>
          <w:lang w:eastAsia="ru-RU"/>
        </w:rPr>
        <w:t xml:space="preserve"> настоящего Порядка (их должностные лица), обязаны:</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1111"/>
      <w:r w:rsidRPr="0091660A">
        <w:rPr>
          <w:rFonts w:ascii="Times New Roman" w:eastAsia="Times New Roman" w:hAnsi="Times New Roman" w:cs="Times New Roman"/>
          <w:sz w:val="28"/>
          <w:szCs w:val="28"/>
          <w:lang w:eastAsia="ru-RU"/>
        </w:rPr>
        <w:t xml:space="preserve">а) выполнять законные требования должностных лиц, указанных в </w:t>
      </w:r>
      <w:hyperlink w:anchor="sub_1009" w:history="1">
        <w:r w:rsidRPr="0091660A">
          <w:rPr>
            <w:rFonts w:ascii="Times New Roman" w:eastAsia="Times New Roman" w:hAnsi="Times New Roman" w:cs="Times New Roman"/>
            <w:sz w:val="28"/>
            <w:szCs w:val="28"/>
            <w:lang w:eastAsia="ru-RU"/>
          </w:rPr>
          <w:t xml:space="preserve">пункте </w:t>
        </w:r>
      </w:hyperlink>
      <w:r w:rsidRPr="0091660A">
        <w:rPr>
          <w:rFonts w:ascii="Times New Roman" w:eastAsia="Times New Roman" w:hAnsi="Times New Roman" w:cs="Times New Roman"/>
          <w:sz w:val="28"/>
          <w:szCs w:val="28"/>
          <w:lang w:eastAsia="ru-RU"/>
        </w:rPr>
        <w:t>8 настоящего Порядка;</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1112"/>
      <w:bookmarkEnd w:id="15"/>
      <w:r w:rsidRPr="0091660A">
        <w:rPr>
          <w:rFonts w:ascii="Times New Roman" w:eastAsia="Times New Roman" w:hAnsi="Times New Roman" w:cs="Times New Roman"/>
          <w:sz w:val="28"/>
          <w:szCs w:val="28"/>
          <w:lang w:eastAsia="ru-RU"/>
        </w:rPr>
        <w:t xml:space="preserve">б) представлять своевременно и в полном объеме должностным лицам, указанным в </w:t>
      </w:r>
      <w:hyperlink w:anchor="sub_1009" w:history="1">
        <w:r w:rsidRPr="0091660A">
          <w:rPr>
            <w:rFonts w:ascii="Times New Roman" w:eastAsia="Times New Roman" w:hAnsi="Times New Roman" w:cs="Times New Roman"/>
            <w:sz w:val="28"/>
            <w:szCs w:val="28"/>
            <w:lang w:eastAsia="ru-RU"/>
          </w:rPr>
          <w:t xml:space="preserve">пункте </w:t>
        </w:r>
      </w:hyperlink>
      <w:r w:rsidRPr="0091660A">
        <w:rPr>
          <w:rFonts w:ascii="Times New Roman" w:eastAsia="Times New Roman" w:hAnsi="Times New Roman" w:cs="Times New Roman"/>
          <w:sz w:val="28"/>
          <w:szCs w:val="28"/>
          <w:lang w:eastAsia="ru-RU"/>
        </w:rPr>
        <w:t>8 настоящего Порядка, по их запросам информацию, документы и материалы, необходимые для проведения контрольных мероприятий;</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1113"/>
      <w:bookmarkEnd w:id="16"/>
      <w:r w:rsidRPr="0091660A">
        <w:rPr>
          <w:rFonts w:ascii="Times New Roman" w:eastAsia="Times New Roman" w:hAnsi="Times New Roman" w:cs="Times New Roman"/>
          <w:sz w:val="28"/>
          <w:szCs w:val="28"/>
          <w:lang w:eastAsia="ru-RU"/>
        </w:rPr>
        <w:t xml:space="preserve">в) предоставлять должностным лицам, принимающим участие в проведении выездной проверки (ревизии), допуск в помещения и на </w:t>
      </w:r>
      <w:r w:rsidRPr="0091660A">
        <w:rPr>
          <w:rFonts w:ascii="Times New Roman" w:eastAsia="Times New Roman" w:hAnsi="Times New Roman" w:cs="Times New Roman"/>
          <w:sz w:val="28"/>
          <w:szCs w:val="28"/>
          <w:lang w:eastAsia="ru-RU"/>
        </w:rPr>
        <w:lastRenderedPageBreak/>
        <w:t>территории, которые занимают объекты контроля;</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1114"/>
      <w:bookmarkEnd w:id="17"/>
      <w:r w:rsidRPr="0091660A">
        <w:rPr>
          <w:rFonts w:ascii="Times New Roman" w:eastAsia="Times New Roman" w:hAnsi="Times New Roman" w:cs="Times New Roman"/>
          <w:sz w:val="28"/>
          <w:szCs w:val="28"/>
          <w:lang w:eastAsia="ru-RU"/>
        </w:rPr>
        <w:t>г)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bookmarkEnd w:id="18"/>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 xml:space="preserve">11.2. Объекты контроля, указанные в </w:t>
      </w:r>
      <w:hyperlink w:anchor="sub_1007" w:history="1">
        <w:r w:rsidRPr="0091660A">
          <w:rPr>
            <w:rFonts w:ascii="Times New Roman" w:eastAsia="Times New Roman" w:hAnsi="Times New Roman" w:cs="Times New Roman"/>
            <w:sz w:val="28"/>
            <w:szCs w:val="28"/>
            <w:lang w:eastAsia="ru-RU"/>
          </w:rPr>
          <w:t>пункте 7</w:t>
        </w:r>
      </w:hyperlink>
      <w:r w:rsidRPr="0091660A">
        <w:rPr>
          <w:rFonts w:ascii="Times New Roman" w:eastAsia="Times New Roman" w:hAnsi="Times New Roman" w:cs="Times New Roman"/>
          <w:sz w:val="28"/>
          <w:szCs w:val="28"/>
          <w:lang w:eastAsia="ru-RU"/>
        </w:rPr>
        <w:t xml:space="preserve"> настоящего Порядка (их должностные лица), имеют право:</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1121"/>
      <w:r w:rsidRPr="0091660A">
        <w:rPr>
          <w:rFonts w:ascii="Times New Roman" w:eastAsia="Times New Roman" w:hAnsi="Times New Roman" w:cs="Times New Roman"/>
          <w:sz w:val="28"/>
          <w:szCs w:val="28"/>
          <w:lang w:eastAsia="ru-RU"/>
        </w:rPr>
        <w:t>а) присутствовать при проведении контрольных действий, проводимых в рамках выездных проверок, давать объяснения по вопросам, относящимся к теме и основным вопросам, подлежащим изучению в ходе проведения контрольного мероприятия;</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1122"/>
      <w:bookmarkEnd w:id="19"/>
      <w:r w:rsidRPr="0091660A">
        <w:rPr>
          <w:rFonts w:ascii="Times New Roman" w:eastAsia="Times New Roman" w:hAnsi="Times New Roman" w:cs="Times New Roman"/>
          <w:sz w:val="28"/>
          <w:szCs w:val="28"/>
          <w:lang w:eastAsia="ru-RU"/>
        </w:rPr>
        <w:t>б) обжаловать решения и действия (бездействие) контролеров в порядке, установленном нормативными правовыми актами Российской Федерации;</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1123"/>
      <w:bookmarkEnd w:id="20"/>
      <w:r w:rsidRPr="0091660A">
        <w:rPr>
          <w:rFonts w:ascii="Times New Roman" w:eastAsia="Times New Roman" w:hAnsi="Times New Roman" w:cs="Times New Roman"/>
          <w:sz w:val="28"/>
          <w:szCs w:val="28"/>
          <w:lang w:eastAsia="ru-RU"/>
        </w:rPr>
        <w:t>в) представлять возражения в письменной форме на акт, оформленный по результатам проверки (ревизии), в порядке, установленном настоящим Порядком.</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1012"/>
      <w:bookmarkEnd w:id="21"/>
      <w:r w:rsidRPr="0091660A">
        <w:rPr>
          <w:rFonts w:ascii="Times New Roman" w:eastAsia="Times New Roman" w:hAnsi="Times New Roman" w:cs="Times New Roman"/>
          <w:sz w:val="28"/>
          <w:szCs w:val="28"/>
          <w:lang w:eastAsia="ru-RU"/>
        </w:rPr>
        <w:t xml:space="preserve">12. </w:t>
      </w:r>
      <w:proofErr w:type="gramStart"/>
      <w:r w:rsidRPr="0091660A">
        <w:rPr>
          <w:rFonts w:ascii="Times New Roman" w:eastAsia="Times New Roman" w:hAnsi="Times New Roman" w:cs="Times New Roman"/>
          <w:sz w:val="28"/>
          <w:szCs w:val="28"/>
          <w:lang w:eastAsia="ru-RU"/>
        </w:rPr>
        <w:t>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1013"/>
      <w:bookmarkEnd w:id="22"/>
      <w:r w:rsidRPr="0091660A">
        <w:rPr>
          <w:rFonts w:ascii="Times New Roman" w:eastAsia="Times New Roman" w:hAnsi="Times New Roman" w:cs="Times New Roman"/>
          <w:sz w:val="28"/>
          <w:szCs w:val="28"/>
          <w:lang w:eastAsia="ru-RU"/>
        </w:rPr>
        <w:t xml:space="preserve">13. Срок представления информации, документов и материалов устанавливается в запросе и исчисляется </w:t>
      </w:r>
      <w:proofErr w:type="gramStart"/>
      <w:r w:rsidRPr="0091660A">
        <w:rPr>
          <w:rFonts w:ascii="Times New Roman" w:eastAsia="Times New Roman" w:hAnsi="Times New Roman" w:cs="Times New Roman"/>
          <w:sz w:val="28"/>
          <w:szCs w:val="28"/>
          <w:lang w:eastAsia="ru-RU"/>
        </w:rPr>
        <w:t>с даты получения</w:t>
      </w:r>
      <w:proofErr w:type="gramEnd"/>
      <w:r w:rsidRPr="0091660A">
        <w:rPr>
          <w:rFonts w:ascii="Times New Roman" w:eastAsia="Times New Roman" w:hAnsi="Times New Roman" w:cs="Times New Roman"/>
          <w:sz w:val="28"/>
          <w:szCs w:val="28"/>
          <w:lang w:eastAsia="ru-RU"/>
        </w:rPr>
        <w:t xml:space="preserve"> запроса. При этом такой срок составляет не менее 3 рабочих дней.</w:t>
      </w:r>
    </w:p>
    <w:bookmarkEnd w:id="23"/>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14. Документы, материалы и информация, необходимые для проведения контрольных мероприятий, представляются в подлиннике и (или) копиях, заверенных объектами контроля в установленном порядке.</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15. Все документы, составляемые должностными лицами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1016"/>
      <w:r w:rsidRPr="0091660A">
        <w:rPr>
          <w:rFonts w:ascii="Times New Roman" w:eastAsia="Times New Roman" w:hAnsi="Times New Roman" w:cs="Times New Roman"/>
          <w:sz w:val="28"/>
          <w:szCs w:val="28"/>
          <w:lang w:eastAsia="ru-RU"/>
        </w:rPr>
        <w:t>16.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bookmarkEnd w:id="24"/>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17.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 xml:space="preserve">18. Решение о проведении проверки, ревизии или обследования оформляется </w:t>
      </w:r>
      <w:hyperlink r:id="rId22" w:history="1">
        <w:r w:rsidRPr="0091660A">
          <w:rPr>
            <w:rFonts w:ascii="Times New Roman" w:eastAsia="Times New Roman" w:hAnsi="Times New Roman" w:cs="Times New Roman"/>
            <w:sz w:val="28"/>
            <w:szCs w:val="28"/>
            <w:lang w:eastAsia="ru-RU"/>
          </w:rPr>
          <w:t>приказом</w:t>
        </w:r>
      </w:hyperlink>
      <w:r w:rsidRPr="0091660A">
        <w:rPr>
          <w:rFonts w:ascii="Times New Roman" w:eastAsia="Times New Roman" w:hAnsi="Times New Roman" w:cs="Times New Roman"/>
          <w:sz w:val="28"/>
          <w:szCs w:val="28"/>
          <w:lang w:eastAsia="ru-RU"/>
        </w:rPr>
        <w:t xml:space="preserve"> (распоряжением) руководителя (заместителя </w:t>
      </w:r>
      <w:r w:rsidRPr="0091660A">
        <w:rPr>
          <w:rFonts w:ascii="Times New Roman" w:eastAsia="Times New Roman" w:hAnsi="Times New Roman" w:cs="Times New Roman"/>
          <w:sz w:val="28"/>
          <w:szCs w:val="28"/>
          <w:lang w:eastAsia="ru-RU"/>
        </w:rPr>
        <w:lastRenderedPageBreak/>
        <w:t>руководителя) Органа контроля.</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1019"/>
      <w:r w:rsidRPr="0091660A">
        <w:rPr>
          <w:rFonts w:ascii="Times New Roman" w:eastAsia="Times New Roman" w:hAnsi="Times New Roman" w:cs="Times New Roman"/>
          <w:sz w:val="28"/>
          <w:szCs w:val="28"/>
          <w:lang w:eastAsia="ru-RU"/>
        </w:rPr>
        <w:t>19. Обследования могут проводиться в рамках камеральных и выездных проверок (ревизий) в соответствии с настоящим Порядком.</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1020"/>
      <w:bookmarkEnd w:id="25"/>
      <w:r w:rsidRPr="0091660A">
        <w:rPr>
          <w:rFonts w:ascii="Times New Roman" w:eastAsia="Times New Roman" w:hAnsi="Times New Roman" w:cs="Times New Roman"/>
          <w:sz w:val="28"/>
          <w:szCs w:val="28"/>
          <w:lang w:eastAsia="ru-RU"/>
        </w:rPr>
        <w:t xml:space="preserve">20. Порядок составления и представления </w:t>
      </w:r>
      <w:hyperlink r:id="rId23" w:history="1">
        <w:r w:rsidRPr="0091660A">
          <w:rPr>
            <w:rFonts w:ascii="Times New Roman" w:eastAsia="Times New Roman" w:hAnsi="Times New Roman" w:cs="Times New Roman"/>
            <w:sz w:val="28"/>
            <w:szCs w:val="28"/>
            <w:lang w:eastAsia="ru-RU"/>
          </w:rPr>
          <w:t>удостоверений</w:t>
        </w:r>
      </w:hyperlink>
      <w:r w:rsidRPr="0091660A">
        <w:rPr>
          <w:rFonts w:ascii="Times New Roman" w:eastAsia="Times New Roman" w:hAnsi="Times New Roman" w:cs="Times New Roman"/>
          <w:sz w:val="28"/>
          <w:szCs w:val="28"/>
          <w:lang w:eastAsia="ru-RU"/>
        </w:rPr>
        <w:t xml:space="preserve"> на проведение выездной проверки (ревизии) устанавливается административным регламентом.</w:t>
      </w:r>
    </w:p>
    <w:bookmarkEnd w:id="26"/>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21. Руководитель Органа контроля в целях реализации положений настоящего Порядка утверждает правовые (локальные) акты, устанавливающие распределение обязанностей, полномочий и ответственность структурных подразделений (должностных лиц), уполномоченных на проведение деятельности по контролю. Указанные акты должны обеспечивать исключение дублирования функций структурных подразделений (должностных лиц), а также условий для возникновения конфликта интересов.</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1022"/>
      <w:r w:rsidRPr="0091660A">
        <w:rPr>
          <w:rFonts w:ascii="Times New Roman" w:eastAsia="Times New Roman" w:hAnsi="Times New Roman" w:cs="Times New Roman"/>
          <w:sz w:val="28"/>
          <w:szCs w:val="28"/>
          <w:lang w:eastAsia="ru-RU"/>
        </w:rPr>
        <w:t>22. Сроки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административным регламентом.</w:t>
      </w:r>
    </w:p>
    <w:bookmarkEnd w:id="27"/>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65C81" w:rsidRPr="0091660A" w:rsidRDefault="00265C81" w:rsidP="00265C81">
      <w:pPr>
        <w:widowControl w:val="0"/>
        <w:numPr>
          <w:ilvl w:val="0"/>
          <w:numId w:val="1"/>
        </w:numPr>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bookmarkStart w:id="28" w:name="sub_1200"/>
      <w:r w:rsidRPr="0091660A">
        <w:rPr>
          <w:rFonts w:ascii="Times New Roman" w:eastAsia="Times New Roman" w:hAnsi="Times New Roman" w:cs="Times New Roman"/>
          <w:bCs/>
          <w:sz w:val="28"/>
          <w:szCs w:val="28"/>
          <w:lang w:eastAsia="ru-RU"/>
        </w:rPr>
        <w:t>Требования к планированию деятельности по контролю</w:t>
      </w:r>
    </w:p>
    <w:p w:rsidR="00265C81" w:rsidRPr="0091660A" w:rsidRDefault="00265C81" w:rsidP="00265C81">
      <w:pPr>
        <w:widowControl w:val="0"/>
        <w:autoSpaceDE w:val="0"/>
        <w:autoSpaceDN w:val="0"/>
        <w:adjustRightInd w:val="0"/>
        <w:spacing w:after="0" w:line="240" w:lineRule="auto"/>
        <w:ind w:left="1080"/>
        <w:jc w:val="both"/>
        <w:rPr>
          <w:rFonts w:ascii="Arial" w:eastAsia="Times New Roman" w:hAnsi="Arial" w:cs="Arial"/>
          <w:sz w:val="24"/>
          <w:szCs w:val="24"/>
          <w:lang w:eastAsia="ru-RU"/>
        </w:rPr>
      </w:pPr>
    </w:p>
    <w:bookmarkEnd w:id="28"/>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23. Составление плана контрольных мероприятий Органа контроля осуществляется с соблюдением следующих условий:</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10231"/>
      <w:r w:rsidRPr="0091660A">
        <w:rPr>
          <w:rFonts w:ascii="Times New Roman" w:eastAsia="Times New Roman" w:hAnsi="Times New Roman" w:cs="Times New Roman"/>
          <w:sz w:val="28"/>
          <w:szCs w:val="28"/>
          <w:lang w:eastAsia="ru-RU"/>
        </w:rPr>
        <w:t xml:space="preserve">а) соответствие </w:t>
      </w:r>
      <w:proofErr w:type="gramStart"/>
      <w:r w:rsidRPr="0091660A">
        <w:rPr>
          <w:rFonts w:ascii="Times New Roman" w:eastAsia="Times New Roman" w:hAnsi="Times New Roman" w:cs="Times New Roman"/>
          <w:sz w:val="28"/>
          <w:szCs w:val="28"/>
          <w:lang w:eastAsia="ru-RU"/>
        </w:rPr>
        <w:t>параметров плана контрольных мероприятий Органа контроля</w:t>
      </w:r>
      <w:proofErr w:type="gramEnd"/>
      <w:r w:rsidRPr="0091660A">
        <w:rPr>
          <w:rFonts w:ascii="Times New Roman" w:eastAsia="Times New Roman" w:hAnsi="Times New Roman" w:cs="Times New Roman"/>
          <w:sz w:val="28"/>
          <w:szCs w:val="28"/>
          <w:lang w:eastAsia="ru-RU"/>
        </w:rPr>
        <w:t xml:space="preserve"> показателям, направленным на обеспечение долгосрочной сбалансированности и устойчивости бюджетной системы, повышение качества управления муниципальными финансами;</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10232"/>
      <w:bookmarkEnd w:id="29"/>
      <w:r w:rsidRPr="0091660A">
        <w:rPr>
          <w:rFonts w:ascii="Times New Roman" w:eastAsia="Times New Roman" w:hAnsi="Times New Roman" w:cs="Times New Roman"/>
          <w:sz w:val="28"/>
          <w:szCs w:val="28"/>
          <w:lang w:eastAsia="ru-RU"/>
        </w:rPr>
        <w:t>б) обеспечение равномерности нагрузки на структурные подразделения Органа контроля, принимающие участие в контрольных мероприятиях;</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 w:name="sub_10233"/>
      <w:bookmarkEnd w:id="30"/>
      <w:r w:rsidRPr="0091660A">
        <w:rPr>
          <w:rFonts w:ascii="Times New Roman" w:eastAsia="Times New Roman" w:hAnsi="Times New Roman" w:cs="Times New Roman"/>
          <w:sz w:val="28"/>
          <w:szCs w:val="28"/>
          <w:lang w:eastAsia="ru-RU"/>
        </w:rPr>
        <w:t>в)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bookmarkEnd w:id="31"/>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 xml:space="preserve">24. Отбор контрольных мероприятий при формировании плана контрольных мероприятий осуществляется по установленной Органом контроля </w:t>
      </w:r>
      <w:hyperlink r:id="rId24" w:history="1">
        <w:r w:rsidRPr="0091660A">
          <w:rPr>
            <w:rFonts w:ascii="Times New Roman" w:eastAsia="Times New Roman" w:hAnsi="Times New Roman" w:cs="Times New Roman"/>
            <w:sz w:val="28"/>
            <w:szCs w:val="28"/>
            <w:lang w:eastAsia="ru-RU"/>
          </w:rPr>
          <w:t>методике</w:t>
        </w:r>
      </w:hyperlink>
      <w:r w:rsidRPr="0091660A">
        <w:rPr>
          <w:rFonts w:ascii="Times New Roman" w:eastAsia="Times New Roman" w:hAnsi="Times New Roman" w:cs="Times New Roman"/>
          <w:sz w:val="28"/>
          <w:szCs w:val="28"/>
          <w:lang w:eastAsia="ru-RU"/>
        </w:rPr>
        <w:t>.</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2" w:name="sub_1025"/>
      <w:r w:rsidRPr="0091660A">
        <w:rPr>
          <w:rFonts w:ascii="Times New Roman" w:eastAsia="Times New Roman" w:hAnsi="Times New Roman" w:cs="Times New Roman"/>
          <w:sz w:val="28"/>
          <w:szCs w:val="28"/>
          <w:lang w:eastAsia="ru-RU"/>
        </w:rPr>
        <w:t>25. Отбор контрольных мероприятий осуществляется исходя из следующих критериев:</w:t>
      </w:r>
    </w:p>
    <w:bookmarkEnd w:id="32"/>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а) существенность и значимость мероприятий, осуществляемых объектами контроля, в отношении которых предполагается проведение финансового контроля;</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б) оценка состояния внутреннего финансового аудита в отношении объекта контроля, полученная в результате проведения Органом контроля анализа осуществления главными администраторами бюджетных средств внутреннего финансового контроля и внутреннего финансового аудита;</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 xml:space="preserve">в) длительность периода, прошедшего с момента проведения идентичного контрольного мероприятия органом муниципального финансового </w:t>
      </w:r>
      <w:r w:rsidRPr="0091660A">
        <w:rPr>
          <w:rFonts w:ascii="Times New Roman" w:eastAsia="Times New Roman" w:hAnsi="Times New Roman" w:cs="Times New Roman"/>
          <w:sz w:val="28"/>
          <w:szCs w:val="28"/>
          <w:lang w:eastAsia="ru-RU"/>
        </w:rPr>
        <w:lastRenderedPageBreak/>
        <w:t>контроля;</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г) информация о наличии признаков нарушений, поступившая от Министерства финансов Российской Федерации,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главных администраторов средств местного бюджета, а также выявленная по результатам анализа данных государственных и муниципальных информационных систем.</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 w:name="sub_1026"/>
      <w:r w:rsidRPr="0091660A">
        <w:rPr>
          <w:rFonts w:ascii="Times New Roman" w:eastAsia="Times New Roman" w:hAnsi="Times New Roman" w:cs="Times New Roman"/>
          <w:sz w:val="28"/>
          <w:szCs w:val="28"/>
          <w:lang w:eastAsia="ru-RU"/>
        </w:rPr>
        <w:t>26.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bookmarkEnd w:id="33"/>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27. При формировании плана контрольных мероприятий Органом контроля в целях исключения дублирования деятельности по контролю учитывает поступившую от других государственных (муниципальных) органов информацию о планируемых идентичных контрольных мероприятиях.</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4" w:name="sub_10272"/>
      <w:r w:rsidRPr="0091660A">
        <w:rPr>
          <w:rFonts w:ascii="Times New Roman" w:eastAsia="Times New Roman" w:hAnsi="Times New Roman" w:cs="Times New Roman"/>
          <w:sz w:val="28"/>
          <w:szCs w:val="28"/>
          <w:lang w:eastAsia="ru-RU"/>
        </w:rPr>
        <w:t>В целях настоящего Порядка под идентичным контрольным мероприятием понимается контрольное мероприятие, в рамках которого иными государственными (муниципальными) органами проводятся (планируются к проведению) контрольные действия в отношении деятельности объекта контроля, которые могут быть проведены Органом контроля.</w:t>
      </w:r>
    </w:p>
    <w:bookmarkEnd w:id="34"/>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65C81" w:rsidRPr="0091660A" w:rsidRDefault="00265C81" w:rsidP="00265C81">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bookmarkStart w:id="35" w:name="sub_1300"/>
      <w:r w:rsidRPr="0091660A">
        <w:rPr>
          <w:rFonts w:ascii="Times New Roman" w:eastAsia="Times New Roman" w:hAnsi="Times New Roman" w:cs="Times New Roman"/>
          <w:bCs/>
          <w:sz w:val="28"/>
          <w:szCs w:val="28"/>
          <w:lang w:eastAsia="ru-RU"/>
        </w:rPr>
        <w:t>III. Требования к проведению контрольных мероприятий</w:t>
      </w:r>
    </w:p>
    <w:bookmarkEnd w:id="35"/>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6" w:name="sub_1028"/>
      <w:r w:rsidRPr="0091660A">
        <w:rPr>
          <w:rFonts w:ascii="Times New Roman" w:eastAsia="Times New Roman" w:hAnsi="Times New Roman" w:cs="Times New Roman"/>
          <w:sz w:val="28"/>
          <w:szCs w:val="28"/>
          <w:lang w:eastAsia="ru-RU"/>
        </w:rPr>
        <w:t>28.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bookmarkEnd w:id="36"/>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 xml:space="preserve">29. </w:t>
      </w:r>
      <w:proofErr w:type="gramStart"/>
      <w:r w:rsidRPr="0091660A">
        <w:rPr>
          <w:rFonts w:ascii="Times New Roman" w:eastAsia="Times New Roman" w:hAnsi="Times New Roman" w:cs="Times New Roman"/>
          <w:sz w:val="28"/>
          <w:szCs w:val="28"/>
          <w:lang w:eastAsia="ru-RU"/>
        </w:rPr>
        <w:t xml:space="preserve">Контрольное мероприятие проводится на основании </w:t>
      </w:r>
      <w:hyperlink r:id="rId25" w:history="1">
        <w:r w:rsidRPr="0091660A">
          <w:rPr>
            <w:rFonts w:ascii="Times New Roman" w:eastAsia="Times New Roman" w:hAnsi="Times New Roman" w:cs="Times New Roman"/>
            <w:sz w:val="28"/>
            <w:szCs w:val="28"/>
            <w:lang w:eastAsia="ru-RU"/>
          </w:rPr>
          <w:t>приказа</w:t>
        </w:r>
      </w:hyperlink>
      <w:r w:rsidRPr="0091660A">
        <w:rPr>
          <w:rFonts w:ascii="Times New Roman" w:eastAsia="Times New Roman" w:hAnsi="Times New Roman" w:cs="Times New Roman"/>
          <w:sz w:val="28"/>
          <w:szCs w:val="28"/>
          <w:lang w:eastAsia="ru-RU"/>
        </w:rPr>
        <w:t xml:space="preserve"> (распоряжения) руководителя (заместителя руководителя) Органа контроля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roofErr w:type="gramEnd"/>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30. Решение о приостановлении проведения контрольного мероприятия принимается руководителем (заместителем руководителя) Органа контроля на основании 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7" w:name="sub_1031"/>
      <w:r w:rsidRPr="0091660A">
        <w:rPr>
          <w:rFonts w:ascii="Times New Roman" w:eastAsia="Times New Roman" w:hAnsi="Times New Roman" w:cs="Times New Roman"/>
          <w:sz w:val="28"/>
          <w:szCs w:val="28"/>
          <w:lang w:eastAsia="ru-RU"/>
        </w:rPr>
        <w:t>31.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w:t>
      </w:r>
    </w:p>
    <w:bookmarkEnd w:id="37"/>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 xml:space="preserve">32. </w:t>
      </w:r>
      <w:proofErr w:type="gramStart"/>
      <w:r w:rsidRPr="0091660A">
        <w:rPr>
          <w:rFonts w:ascii="Times New Roman" w:eastAsia="Times New Roman" w:hAnsi="Times New Roman" w:cs="Times New Roman"/>
          <w:sz w:val="28"/>
          <w:szCs w:val="28"/>
          <w:lang w:eastAsia="ru-RU"/>
        </w:rPr>
        <w:t xml:space="preserve">Решение о приостановлении (возобновлении) проведения </w:t>
      </w:r>
      <w:r w:rsidRPr="0091660A">
        <w:rPr>
          <w:rFonts w:ascii="Times New Roman" w:eastAsia="Times New Roman" w:hAnsi="Times New Roman" w:cs="Times New Roman"/>
          <w:sz w:val="28"/>
          <w:szCs w:val="28"/>
          <w:lang w:eastAsia="ru-RU"/>
        </w:rPr>
        <w:lastRenderedPageBreak/>
        <w:t xml:space="preserve">контрольного мероприятия оформляется </w:t>
      </w:r>
      <w:hyperlink r:id="rId26" w:history="1">
        <w:r w:rsidRPr="0091660A">
          <w:rPr>
            <w:rFonts w:ascii="Times New Roman" w:eastAsia="Times New Roman" w:hAnsi="Times New Roman" w:cs="Times New Roman"/>
            <w:sz w:val="28"/>
            <w:szCs w:val="28"/>
            <w:lang w:eastAsia="ru-RU"/>
          </w:rPr>
          <w:t>приказом</w:t>
        </w:r>
      </w:hyperlink>
      <w:r w:rsidRPr="0091660A">
        <w:rPr>
          <w:rFonts w:ascii="Times New Roman" w:eastAsia="Times New Roman" w:hAnsi="Times New Roman" w:cs="Times New Roman"/>
          <w:sz w:val="28"/>
          <w:szCs w:val="28"/>
          <w:lang w:eastAsia="ru-RU"/>
        </w:rPr>
        <w:t xml:space="preserve"> (распоряжением) руководителя (заместителя руководителя) Органа контроля, в котором указываются основания приостановления (возобновления) контрольного мероприятия.</w:t>
      </w:r>
      <w:proofErr w:type="gramEnd"/>
      <w:r w:rsidRPr="0091660A">
        <w:rPr>
          <w:rFonts w:ascii="Times New Roman" w:eastAsia="Times New Roman" w:hAnsi="Times New Roman" w:cs="Times New Roman"/>
          <w:sz w:val="28"/>
          <w:szCs w:val="28"/>
          <w:lang w:eastAsia="ru-RU"/>
        </w:rPr>
        <w:t xml:space="preserve"> Копия решения о приостановлении (возобновлении) проведения контрольного мероприятия направляется в адрес объекта контроля.</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65C81" w:rsidRPr="0091660A" w:rsidRDefault="00265C81" w:rsidP="00265C81">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bookmarkStart w:id="38" w:name="sub_1310"/>
      <w:r w:rsidRPr="0091660A">
        <w:rPr>
          <w:rFonts w:ascii="Times New Roman" w:eastAsia="Times New Roman" w:hAnsi="Times New Roman" w:cs="Times New Roman"/>
          <w:bCs/>
          <w:sz w:val="28"/>
          <w:szCs w:val="28"/>
          <w:lang w:eastAsia="ru-RU"/>
        </w:rPr>
        <w:t>Проведение обследования</w:t>
      </w:r>
    </w:p>
    <w:bookmarkEnd w:id="38"/>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 xml:space="preserve">33. При проведении обследования осуществляются анализ и оценка состояния сферы деятельности объекта контроля, определенной </w:t>
      </w:r>
      <w:hyperlink r:id="rId27" w:history="1">
        <w:r w:rsidRPr="0091660A">
          <w:rPr>
            <w:rFonts w:ascii="Times New Roman" w:eastAsia="Times New Roman" w:hAnsi="Times New Roman" w:cs="Times New Roman"/>
            <w:sz w:val="28"/>
            <w:szCs w:val="28"/>
            <w:lang w:eastAsia="ru-RU"/>
          </w:rPr>
          <w:t>приказом</w:t>
        </w:r>
      </w:hyperlink>
      <w:r w:rsidRPr="0091660A">
        <w:rPr>
          <w:rFonts w:ascii="Times New Roman" w:eastAsia="Times New Roman" w:hAnsi="Times New Roman" w:cs="Times New Roman"/>
          <w:sz w:val="28"/>
          <w:szCs w:val="28"/>
          <w:lang w:eastAsia="ru-RU"/>
        </w:rPr>
        <w:t xml:space="preserve"> (распоряжением) руководителя (заместителя руководителя) Органа контроля.</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9" w:name="sub_1034"/>
      <w:r w:rsidRPr="0091660A">
        <w:rPr>
          <w:rFonts w:ascii="Times New Roman" w:eastAsia="Times New Roman" w:hAnsi="Times New Roman" w:cs="Times New Roman"/>
          <w:sz w:val="28"/>
          <w:szCs w:val="28"/>
          <w:lang w:eastAsia="ru-RU"/>
        </w:rPr>
        <w:t>34.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0" w:name="sub_1035"/>
      <w:bookmarkEnd w:id="39"/>
      <w:r w:rsidRPr="0091660A">
        <w:rPr>
          <w:rFonts w:ascii="Times New Roman" w:eastAsia="Times New Roman" w:hAnsi="Times New Roman" w:cs="Times New Roman"/>
          <w:sz w:val="28"/>
          <w:szCs w:val="28"/>
          <w:lang w:eastAsia="ru-RU"/>
        </w:rPr>
        <w:t>35.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bookmarkEnd w:id="40"/>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 xml:space="preserve">36. По результатам проведения обследования оформляется </w:t>
      </w:r>
      <w:hyperlink r:id="rId28" w:history="1">
        <w:r w:rsidRPr="0091660A">
          <w:rPr>
            <w:rFonts w:ascii="Times New Roman" w:eastAsia="Times New Roman" w:hAnsi="Times New Roman" w:cs="Times New Roman"/>
            <w:sz w:val="28"/>
            <w:szCs w:val="28"/>
            <w:lang w:eastAsia="ru-RU"/>
          </w:rPr>
          <w:t>заключение</w:t>
        </w:r>
      </w:hyperlink>
      <w:r w:rsidRPr="0091660A">
        <w:rPr>
          <w:rFonts w:ascii="Times New Roman" w:eastAsia="Times New Roman" w:hAnsi="Times New Roman" w:cs="Times New Roman"/>
          <w:sz w:val="28"/>
          <w:szCs w:val="28"/>
          <w:lang w:eastAsia="ru-RU"/>
        </w:rPr>
        <w:t>, которое подписывается должностным лицом Органа контроля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Порядком.</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37. Заключение и иные материалы обследования подлежат рассмотрению руководителем (заместителем руководителя) Органа контроля в течение 30 дней со дня подписания заключения.</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38. По итогам рассмотрения заключения, подготовленного по результатам проведения обследования, руководитель (заместитель руководителя) Органа контроля может назначить проведение внеплановой выездной проверки (ревизии).</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65C81" w:rsidRPr="0091660A" w:rsidRDefault="00265C81" w:rsidP="00265C81">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bookmarkStart w:id="41" w:name="sub_1320"/>
      <w:r w:rsidRPr="0091660A">
        <w:rPr>
          <w:rFonts w:ascii="Times New Roman" w:eastAsia="Times New Roman" w:hAnsi="Times New Roman" w:cs="Times New Roman"/>
          <w:bCs/>
          <w:sz w:val="28"/>
          <w:szCs w:val="28"/>
          <w:lang w:eastAsia="ru-RU"/>
        </w:rPr>
        <w:t>Проведение камеральной проверки</w:t>
      </w:r>
    </w:p>
    <w:bookmarkEnd w:id="41"/>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39. Камеральная проверка проводится по месту нахождения Органа контроля, в том числе на основании бюджетной отчетности, бухгалтерской (финансовой) отчетности и иных документов, представленных по запросам Органа контроля, а также информации, документов и материалов, полученных в ходе встречных проверок и в результате анализа данных государственных и муниципальных информационных систем.</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40. Камеральная проверка проводится должностным лицом, указанным в пункте 8</w:t>
      </w:r>
      <w:hyperlink w:anchor="sub_1009" w:history="1"/>
      <w:r w:rsidRPr="0091660A">
        <w:rPr>
          <w:rFonts w:ascii="Times New Roman" w:eastAsia="Times New Roman" w:hAnsi="Times New Roman" w:cs="Times New Roman"/>
          <w:sz w:val="28"/>
          <w:szCs w:val="28"/>
          <w:lang w:eastAsia="ru-RU"/>
        </w:rPr>
        <w:t xml:space="preserve"> настоящего Порядка, в течение 30 рабочих дней со дня получения от объекта контроля информации, документов и материалов, представленных по запросу Органа контроля.</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 xml:space="preserve">41. При проведении камеральной проверки в срок ее проведения не </w:t>
      </w:r>
      <w:r w:rsidRPr="0091660A">
        <w:rPr>
          <w:rFonts w:ascii="Times New Roman" w:eastAsia="Times New Roman" w:hAnsi="Times New Roman" w:cs="Times New Roman"/>
          <w:sz w:val="28"/>
          <w:szCs w:val="28"/>
          <w:lang w:eastAsia="ru-RU"/>
        </w:rPr>
        <w:lastRenderedPageBreak/>
        <w:t xml:space="preserve">засчитываются периоды времени </w:t>
      </w:r>
      <w:proofErr w:type="gramStart"/>
      <w:r w:rsidRPr="0091660A">
        <w:rPr>
          <w:rFonts w:ascii="Times New Roman" w:eastAsia="Times New Roman" w:hAnsi="Times New Roman" w:cs="Times New Roman"/>
          <w:sz w:val="28"/>
          <w:szCs w:val="28"/>
          <w:lang w:eastAsia="ru-RU"/>
        </w:rPr>
        <w:t>с даты отправки</w:t>
      </w:r>
      <w:proofErr w:type="gramEnd"/>
      <w:r w:rsidRPr="0091660A">
        <w:rPr>
          <w:rFonts w:ascii="Times New Roman" w:eastAsia="Times New Roman" w:hAnsi="Times New Roman" w:cs="Times New Roman"/>
          <w:sz w:val="28"/>
          <w:szCs w:val="28"/>
          <w:lang w:eastAsia="ru-RU"/>
        </w:rPr>
        <w:t xml:space="preserve"> запроса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42. Руководитель (заместитель руководителя) Органа контроля на основании мотивированного обращения руководителя проверочной (ревизионной) группы может назначить проведение обследования.</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По результатам обследования оформляется заключение, которое прилагается к материалам камеральной проверки.</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2" w:name="sub_1043"/>
      <w:r w:rsidRPr="0091660A">
        <w:rPr>
          <w:rFonts w:ascii="Times New Roman" w:eastAsia="Times New Roman" w:hAnsi="Times New Roman" w:cs="Times New Roman"/>
          <w:sz w:val="28"/>
          <w:szCs w:val="28"/>
          <w:lang w:eastAsia="ru-RU"/>
        </w:rPr>
        <w:t xml:space="preserve">43. По результатам камеральной проверки оформляется </w:t>
      </w:r>
      <w:hyperlink r:id="rId29" w:history="1">
        <w:r w:rsidRPr="0091660A">
          <w:rPr>
            <w:rFonts w:ascii="Times New Roman" w:eastAsia="Times New Roman" w:hAnsi="Times New Roman" w:cs="Times New Roman"/>
            <w:sz w:val="28"/>
            <w:szCs w:val="28"/>
            <w:lang w:eastAsia="ru-RU"/>
          </w:rPr>
          <w:t>акт</w:t>
        </w:r>
      </w:hyperlink>
      <w:r w:rsidRPr="0091660A">
        <w:rPr>
          <w:rFonts w:ascii="Times New Roman" w:eastAsia="Times New Roman" w:hAnsi="Times New Roman" w:cs="Times New Roman"/>
          <w:sz w:val="28"/>
          <w:szCs w:val="28"/>
          <w:lang w:eastAsia="ru-RU"/>
        </w:rPr>
        <w:t>, который подписывается должностным лицом, проводящим проверку, не позднее последнего дня срока проведения камеральной проверки.</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3" w:name="sub_1044"/>
      <w:bookmarkEnd w:id="42"/>
      <w:r w:rsidRPr="0091660A">
        <w:rPr>
          <w:rFonts w:ascii="Times New Roman" w:eastAsia="Times New Roman" w:hAnsi="Times New Roman" w:cs="Times New Roman"/>
          <w:sz w:val="28"/>
          <w:szCs w:val="28"/>
          <w:lang w:eastAsia="ru-RU"/>
        </w:rPr>
        <w:t>44.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w:t>
      </w:r>
    </w:p>
    <w:bookmarkEnd w:id="43"/>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45. Объект контроля вправе представить в Орган контроля возражения в письменной форме на акт камеральной проверки в течение 10 рабочих дней со дня получения акта, которые приобщаются к материалам проверки. Возражения направляются нарочным либо заказным почтовым отправлением с уведомлением о вручении.</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46. Материалы камеральной проверки подлежат рассмотрению руководителем (заместителем руководителя) Органа контроля в течение 50 дней со дня подписания акта.</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47. По результатам рассмотрения акта и иных материалов камеральной проверки руководитель (заместитель руководителя) Органа контроля принимает решение:</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а) о направлении или об отсутствии оснований для направления представления и (или) предписания объекту контроля;</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б) о проведении внеплановой выездной проверки (ревизии).</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65C81" w:rsidRPr="0091660A" w:rsidRDefault="00265C81" w:rsidP="00265C81">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bookmarkStart w:id="44" w:name="sub_1330"/>
      <w:r w:rsidRPr="0091660A">
        <w:rPr>
          <w:rFonts w:ascii="Times New Roman" w:eastAsia="Times New Roman" w:hAnsi="Times New Roman" w:cs="Times New Roman"/>
          <w:bCs/>
          <w:sz w:val="28"/>
          <w:szCs w:val="28"/>
          <w:lang w:eastAsia="ru-RU"/>
        </w:rPr>
        <w:t>Проведение выездной проверки (ревизии)</w:t>
      </w:r>
    </w:p>
    <w:bookmarkEnd w:id="44"/>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48. Проведение выездной проверки (ревизии) состоит в осуществлении соответствующих контрольных действий в отношении объекта контроля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 и оформлении акта выездной проверки.</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49. Срок проведения контрольных действий по месту нахождения объекта контроля Органом контроля составляет не более 30 рабочих дней.</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50. Руководитель (заместитель руководителя) Органа контроля может продлить срок проведения контрольных действий по месту нахождения объекта контроля на основании мотивированного обращения руководителя проверочной (ревизионной) группы, но не более чем на 10 рабочих дней.</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lastRenderedPageBreak/>
        <w:t>51. Руководитель (заместитель руководителя) Органа контроля может продлить срок проведения контрольных действий по месту нахождения объекта контроля не более чем на 20 рабочих дней:</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5" w:name="sub_10511"/>
      <w:r w:rsidRPr="0091660A">
        <w:rPr>
          <w:rFonts w:ascii="Times New Roman" w:eastAsia="Times New Roman" w:hAnsi="Times New Roman" w:cs="Times New Roman"/>
          <w:sz w:val="28"/>
          <w:szCs w:val="28"/>
          <w:lang w:eastAsia="ru-RU"/>
        </w:rPr>
        <w:t>а) в отношении контрольного мероприятия, проводимого Органом контроля, - на основании мотивированного обращения руководителя проверочной (ревизионной) группы;</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6" w:name="sub_10512"/>
      <w:bookmarkEnd w:id="45"/>
      <w:r w:rsidRPr="0091660A">
        <w:rPr>
          <w:rFonts w:ascii="Times New Roman" w:eastAsia="Times New Roman" w:hAnsi="Times New Roman" w:cs="Times New Roman"/>
          <w:sz w:val="28"/>
          <w:szCs w:val="28"/>
          <w:lang w:eastAsia="ru-RU"/>
        </w:rPr>
        <w:t xml:space="preserve">б) в отношении контрольного мероприятия, проводимого Органом контроля - на основании мотивированного </w:t>
      </w:r>
      <w:proofErr w:type="gramStart"/>
      <w:r w:rsidRPr="0091660A">
        <w:rPr>
          <w:rFonts w:ascii="Times New Roman" w:eastAsia="Times New Roman" w:hAnsi="Times New Roman" w:cs="Times New Roman"/>
          <w:sz w:val="28"/>
          <w:szCs w:val="28"/>
          <w:lang w:eastAsia="ru-RU"/>
        </w:rPr>
        <w:t>обращения заместителя руководителя Органа контроля</w:t>
      </w:r>
      <w:proofErr w:type="gramEnd"/>
      <w:r w:rsidRPr="0091660A">
        <w:rPr>
          <w:rFonts w:ascii="Times New Roman" w:eastAsia="Times New Roman" w:hAnsi="Times New Roman" w:cs="Times New Roman"/>
          <w:sz w:val="28"/>
          <w:szCs w:val="28"/>
          <w:lang w:eastAsia="ru-RU"/>
        </w:rPr>
        <w:t>.</w:t>
      </w:r>
    </w:p>
    <w:bookmarkEnd w:id="46"/>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52. При воспрепятствовании доступу проверочной (ревизионной)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акт.</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 xml:space="preserve">53. </w:t>
      </w:r>
      <w:proofErr w:type="gramStart"/>
      <w:r w:rsidRPr="0091660A">
        <w:rPr>
          <w:rFonts w:ascii="Times New Roman" w:eastAsia="Times New Roman" w:hAnsi="Times New Roman" w:cs="Times New Roman"/>
          <w:sz w:val="28"/>
          <w:szCs w:val="28"/>
          <w:lang w:eastAsia="ru-RU"/>
        </w:rPr>
        <w:t>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w:t>
      </w:r>
      <w:proofErr w:type="gramEnd"/>
      <w:r w:rsidRPr="0091660A">
        <w:rPr>
          <w:rFonts w:ascii="Times New Roman" w:eastAsia="Times New Roman" w:hAnsi="Times New Roman" w:cs="Times New Roman"/>
          <w:sz w:val="28"/>
          <w:szCs w:val="28"/>
          <w:lang w:eastAsia="ru-RU"/>
        </w:rPr>
        <w:t xml:space="preserve"> архивы. </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54. Руководитель (заместитель руководителя) Органа контроля на основании мотивированного обращения руководителя проверочной (ревизионной) группы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может назначить:</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проведение обследования;</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проведение встречной проверки.</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7" w:name="sub_10544"/>
      <w:r w:rsidRPr="0091660A">
        <w:rPr>
          <w:rFonts w:ascii="Times New Roman" w:eastAsia="Times New Roman" w:hAnsi="Times New Roman" w:cs="Times New Roman"/>
          <w:sz w:val="28"/>
          <w:szCs w:val="28"/>
          <w:lang w:eastAsia="ru-RU"/>
        </w:rPr>
        <w:t>Лица и организации, в отношении которых проводится встречная проверка, обязаны представить для ознакомления информацию, документы и материалы, относящиеся к тематике выездной проверки (ревизии), а по письменному запросу (требованию) руководителя проверочной (</w:t>
      </w:r>
      <w:proofErr w:type="gramStart"/>
      <w:r w:rsidRPr="0091660A">
        <w:rPr>
          <w:rFonts w:ascii="Times New Roman" w:eastAsia="Times New Roman" w:hAnsi="Times New Roman" w:cs="Times New Roman"/>
          <w:sz w:val="28"/>
          <w:szCs w:val="28"/>
          <w:lang w:eastAsia="ru-RU"/>
        </w:rPr>
        <w:t xml:space="preserve">ревизионной) </w:t>
      </w:r>
      <w:proofErr w:type="gramEnd"/>
      <w:r w:rsidRPr="0091660A">
        <w:rPr>
          <w:rFonts w:ascii="Times New Roman" w:eastAsia="Times New Roman" w:hAnsi="Times New Roman" w:cs="Times New Roman"/>
          <w:sz w:val="28"/>
          <w:szCs w:val="28"/>
          <w:lang w:eastAsia="ru-RU"/>
        </w:rPr>
        <w:t>группы обязаны представить копии документов и материалов, относящихся к тематике выездной проверки (ревизии), заверенные в установленном порядке, которые по окончании встречной проверки прилагаются к материалам выездной проверки (ревизии).</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8" w:name="sub_1055"/>
      <w:bookmarkEnd w:id="47"/>
      <w:r w:rsidRPr="0091660A">
        <w:rPr>
          <w:rFonts w:ascii="Times New Roman" w:eastAsia="Times New Roman" w:hAnsi="Times New Roman" w:cs="Times New Roman"/>
          <w:sz w:val="28"/>
          <w:szCs w:val="28"/>
          <w:lang w:eastAsia="ru-RU"/>
        </w:rPr>
        <w:t>55. По результатам обследования оформляется заключение, которое прилагается к материалам выездной проверки (ревизии).</w:t>
      </w:r>
    </w:p>
    <w:bookmarkEnd w:id="48"/>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 xml:space="preserve">56. </w:t>
      </w:r>
      <w:proofErr w:type="gramStart"/>
      <w:r w:rsidRPr="0091660A">
        <w:rPr>
          <w:rFonts w:ascii="Times New Roman" w:eastAsia="Times New Roman" w:hAnsi="Times New Roman" w:cs="Times New Roman"/>
          <w:sz w:val="28"/>
          <w:szCs w:val="28"/>
          <w:lang w:eastAsia="ru-RU"/>
        </w:rPr>
        <w:t xml:space="preserve">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w:t>
      </w:r>
      <w:r w:rsidRPr="0091660A">
        <w:rPr>
          <w:rFonts w:ascii="Times New Roman" w:eastAsia="Times New Roman" w:hAnsi="Times New Roman" w:cs="Times New Roman"/>
          <w:sz w:val="28"/>
          <w:szCs w:val="28"/>
          <w:lang w:eastAsia="ru-RU"/>
        </w:rPr>
        <w:lastRenderedPageBreak/>
        <w:t>должностных, материально ответственных и иных лиц объекта контроля и осуществления других действий по контролю.</w:t>
      </w:r>
      <w:proofErr w:type="gramEnd"/>
      <w:r w:rsidRPr="0091660A">
        <w:rPr>
          <w:rFonts w:ascii="Times New Roman" w:eastAsia="Times New Roman" w:hAnsi="Times New Roman" w:cs="Times New Roman"/>
          <w:sz w:val="28"/>
          <w:szCs w:val="28"/>
          <w:lang w:eastAsia="ru-RU"/>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9" w:name="sub_1057"/>
      <w:r w:rsidRPr="0091660A">
        <w:rPr>
          <w:rFonts w:ascii="Times New Roman" w:eastAsia="Times New Roman" w:hAnsi="Times New Roman" w:cs="Times New Roman"/>
          <w:sz w:val="28"/>
          <w:szCs w:val="28"/>
          <w:lang w:eastAsia="ru-RU"/>
        </w:rPr>
        <w:t>57. Проведение выездной проверки (ревизии) может быть приостановлено руководителем (заместителем руководителя) Органа контроля на основании мотивированного обращения руководителя проверочной (ревизионной) группы:</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0" w:name="sub_10571"/>
      <w:bookmarkEnd w:id="49"/>
      <w:r w:rsidRPr="0091660A">
        <w:rPr>
          <w:rFonts w:ascii="Times New Roman" w:eastAsia="Times New Roman" w:hAnsi="Times New Roman" w:cs="Times New Roman"/>
          <w:sz w:val="28"/>
          <w:szCs w:val="28"/>
          <w:lang w:eastAsia="ru-RU"/>
        </w:rPr>
        <w:t>а) на период проведения встречной проверки и (или) обследования;</w:t>
      </w:r>
    </w:p>
    <w:bookmarkEnd w:id="50"/>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б) при отсутствии бухгалтерского учета у объекта контроля или нарушении объектом контроля правил ведения бухгалтерского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1" w:name="sub_10573"/>
      <w:r w:rsidRPr="0091660A">
        <w:rPr>
          <w:rFonts w:ascii="Times New Roman" w:eastAsia="Times New Roman" w:hAnsi="Times New Roman" w:cs="Times New Roman"/>
          <w:sz w:val="28"/>
          <w:szCs w:val="28"/>
          <w:lang w:eastAsia="ru-RU"/>
        </w:rPr>
        <w:t>в) на период организации и проведения экспертиз;</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2" w:name="sub_10574"/>
      <w:bookmarkEnd w:id="51"/>
      <w:r w:rsidRPr="0091660A">
        <w:rPr>
          <w:rFonts w:ascii="Times New Roman" w:eastAsia="Times New Roman" w:hAnsi="Times New Roman" w:cs="Times New Roman"/>
          <w:sz w:val="28"/>
          <w:szCs w:val="28"/>
          <w:lang w:eastAsia="ru-RU"/>
        </w:rPr>
        <w:t>г) на период исполнения запросов, направленных в компетентные государственные (муниципальные) органы, в том числе в органы государств - членов Таможенного союза или иностранных государств;</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3" w:name="sub_10575"/>
      <w:bookmarkEnd w:id="52"/>
      <w:r w:rsidRPr="0091660A">
        <w:rPr>
          <w:rFonts w:ascii="Times New Roman" w:eastAsia="Times New Roman" w:hAnsi="Times New Roman" w:cs="Times New Roman"/>
          <w:sz w:val="28"/>
          <w:szCs w:val="28"/>
          <w:lang w:eastAsia="ru-RU"/>
        </w:rPr>
        <w:t xml:space="preserve">д) в случае непредставления объектом контроля информации, документов и материалов, и (или) представления неполного комплекта </w:t>
      </w:r>
      <w:proofErr w:type="spellStart"/>
      <w:r w:rsidRPr="0091660A">
        <w:rPr>
          <w:rFonts w:ascii="Times New Roman" w:eastAsia="Times New Roman" w:hAnsi="Times New Roman" w:cs="Times New Roman"/>
          <w:sz w:val="28"/>
          <w:szCs w:val="28"/>
          <w:lang w:eastAsia="ru-RU"/>
        </w:rPr>
        <w:t>истребуемых</w:t>
      </w:r>
      <w:proofErr w:type="spellEnd"/>
      <w:r w:rsidRPr="0091660A">
        <w:rPr>
          <w:rFonts w:ascii="Times New Roman" w:eastAsia="Times New Roman" w:hAnsi="Times New Roman" w:cs="Times New Roman"/>
          <w:sz w:val="28"/>
          <w:szCs w:val="28"/>
          <w:lang w:eastAsia="ru-RU"/>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4" w:name="sub_10576"/>
      <w:bookmarkEnd w:id="53"/>
      <w:r w:rsidRPr="0091660A">
        <w:rPr>
          <w:rFonts w:ascii="Times New Roman" w:eastAsia="Times New Roman" w:hAnsi="Times New Roman" w:cs="Times New Roman"/>
          <w:sz w:val="28"/>
          <w:szCs w:val="28"/>
          <w:lang w:eastAsia="ru-RU"/>
        </w:rPr>
        <w:t>е) при необходимости обследования имущества и (или) документов, находящихся не по месту нахождения объекта контроля;</w:t>
      </w:r>
    </w:p>
    <w:bookmarkEnd w:id="54"/>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ж)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58.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59. Руководитель (заместитель руководителя) Органа контроля, принявший решение о приостановлении проведения выездной проверки (ревизии), в течение 3 рабочих дней со дня его принятия:</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5" w:name="sub_10591"/>
      <w:r w:rsidRPr="0091660A">
        <w:rPr>
          <w:rFonts w:ascii="Times New Roman" w:eastAsia="Times New Roman" w:hAnsi="Times New Roman" w:cs="Times New Roman"/>
          <w:sz w:val="28"/>
          <w:szCs w:val="28"/>
          <w:lang w:eastAsia="ru-RU"/>
        </w:rPr>
        <w:t>а) письменно извещает объект контроля о приостановлении проведения проверки и о причинах приостановления;</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6" w:name="sub_10592"/>
      <w:bookmarkEnd w:id="55"/>
      <w:r w:rsidRPr="0091660A">
        <w:rPr>
          <w:rFonts w:ascii="Times New Roman" w:eastAsia="Times New Roman" w:hAnsi="Times New Roman" w:cs="Times New Roman"/>
          <w:sz w:val="28"/>
          <w:szCs w:val="28"/>
          <w:lang w:eastAsia="ru-RU"/>
        </w:rPr>
        <w:t>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bookmarkEnd w:id="56"/>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lastRenderedPageBreak/>
        <w:t>60. Руководитель (заместитель руководителя) Органа контроля в течение 3 рабочих дней со дня получения сведений об устранении причин приостановления выездной проверки (ревизии):</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7" w:name="sub_10601"/>
      <w:r w:rsidRPr="0091660A">
        <w:rPr>
          <w:rFonts w:ascii="Times New Roman" w:eastAsia="Times New Roman" w:hAnsi="Times New Roman" w:cs="Times New Roman"/>
          <w:sz w:val="28"/>
          <w:szCs w:val="28"/>
          <w:lang w:eastAsia="ru-RU"/>
        </w:rPr>
        <w:t>а) принимает решение о возобновлении проведения выездной проверки (ревизии);</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8" w:name="sub_10602"/>
      <w:bookmarkEnd w:id="57"/>
      <w:r w:rsidRPr="0091660A">
        <w:rPr>
          <w:rFonts w:ascii="Times New Roman" w:eastAsia="Times New Roman" w:hAnsi="Times New Roman" w:cs="Times New Roman"/>
          <w:sz w:val="28"/>
          <w:szCs w:val="28"/>
          <w:lang w:eastAsia="ru-RU"/>
        </w:rPr>
        <w:t>б) информирует о возобновлении проведения выездной проверки (ревизии) объект контроля.</w:t>
      </w:r>
    </w:p>
    <w:bookmarkEnd w:id="58"/>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 xml:space="preserve">61. После окончания контрольных действий, предусмотренных </w:t>
      </w:r>
      <w:hyperlink w:anchor="sub_1056" w:history="1">
        <w:r w:rsidRPr="0091660A">
          <w:rPr>
            <w:rFonts w:ascii="Times New Roman" w:eastAsia="Times New Roman" w:hAnsi="Times New Roman" w:cs="Times New Roman"/>
            <w:sz w:val="28"/>
            <w:szCs w:val="28"/>
            <w:lang w:eastAsia="ru-RU"/>
          </w:rPr>
          <w:t>пунктом 56</w:t>
        </w:r>
      </w:hyperlink>
      <w:r w:rsidRPr="0091660A">
        <w:rPr>
          <w:rFonts w:ascii="Times New Roman" w:eastAsia="Times New Roman" w:hAnsi="Times New Roman" w:cs="Times New Roman"/>
          <w:sz w:val="28"/>
          <w:szCs w:val="28"/>
          <w:lang w:eastAsia="ru-RU"/>
        </w:rPr>
        <w:t xml:space="preserve"> настоящего Порядка, и иных мероприятий, проводимых в рамках выездной проверки (ревизии), руководитель проверочной (ревизионной) группы подписывает </w:t>
      </w:r>
      <w:hyperlink r:id="rId30" w:history="1">
        <w:r w:rsidRPr="0091660A">
          <w:rPr>
            <w:rFonts w:ascii="Times New Roman" w:eastAsia="Times New Roman" w:hAnsi="Times New Roman" w:cs="Times New Roman"/>
            <w:sz w:val="28"/>
            <w:szCs w:val="28"/>
            <w:lang w:eastAsia="ru-RU"/>
          </w:rPr>
          <w:t>справку</w:t>
        </w:r>
      </w:hyperlink>
      <w:r w:rsidRPr="0091660A">
        <w:rPr>
          <w:rFonts w:ascii="Times New Roman" w:eastAsia="Times New Roman" w:hAnsi="Times New Roman" w:cs="Times New Roman"/>
          <w:sz w:val="28"/>
          <w:szCs w:val="28"/>
          <w:lang w:eastAsia="ru-RU"/>
        </w:rPr>
        <w:t xml:space="preserve">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9" w:name="sub_1062"/>
      <w:r w:rsidRPr="0091660A">
        <w:rPr>
          <w:rFonts w:ascii="Times New Roman" w:eastAsia="Times New Roman" w:hAnsi="Times New Roman" w:cs="Times New Roman"/>
          <w:sz w:val="28"/>
          <w:szCs w:val="28"/>
          <w:lang w:eastAsia="ru-RU"/>
        </w:rPr>
        <w:t xml:space="preserve">62. По результатам выездной проверки (ревизии) оформляется </w:t>
      </w:r>
      <w:hyperlink r:id="rId31" w:history="1">
        <w:r w:rsidRPr="0091660A">
          <w:rPr>
            <w:rFonts w:ascii="Times New Roman" w:eastAsia="Times New Roman" w:hAnsi="Times New Roman" w:cs="Times New Roman"/>
            <w:sz w:val="28"/>
            <w:szCs w:val="28"/>
            <w:lang w:eastAsia="ru-RU"/>
          </w:rPr>
          <w:t>акт</w:t>
        </w:r>
      </w:hyperlink>
      <w:r w:rsidRPr="0091660A">
        <w:rPr>
          <w:rFonts w:ascii="Times New Roman" w:eastAsia="Times New Roman" w:hAnsi="Times New Roman" w:cs="Times New Roman"/>
          <w:sz w:val="28"/>
          <w:szCs w:val="28"/>
          <w:lang w:eastAsia="ru-RU"/>
        </w:rPr>
        <w:t>, который должен быть подписан течение 15 рабочих дней, исчисляемых со дня, следующего за днем подписания справки о завершении контрольных действий.</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0" w:name="sub_1063"/>
      <w:bookmarkEnd w:id="59"/>
      <w:r w:rsidRPr="0091660A">
        <w:rPr>
          <w:rFonts w:ascii="Times New Roman" w:eastAsia="Times New Roman" w:hAnsi="Times New Roman" w:cs="Times New Roman"/>
          <w:sz w:val="28"/>
          <w:szCs w:val="28"/>
          <w:lang w:eastAsia="ru-RU"/>
        </w:rPr>
        <w:t xml:space="preserve">63. К акту выездной проверки (ревизии) (кроме </w:t>
      </w:r>
      <w:hyperlink r:id="rId32" w:history="1">
        <w:r w:rsidRPr="0091660A">
          <w:rPr>
            <w:rFonts w:ascii="Times New Roman" w:eastAsia="Times New Roman" w:hAnsi="Times New Roman" w:cs="Times New Roman"/>
            <w:sz w:val="28"/>
            <w:szCs w:val="28"/>
            <w:lang w:eastAsia="ru-RU"/>
          </w:rPr>
          <w:t>акта</w:t>
        </w:r>
      </w:hyperlink>
      <w:r w:rsidRPr="0091660A">
        <w:rPr>
          <w:rFonts w:ascii="Times New Roman" w:eastAsia="Times New Roman" w:hAnsi="Times New Roman" w:cs="Times New Roman"/>
          <w:sz w:val="28"/>
          <w:szCs w:val="28"/>
          <w:lang w:eastAsia="ru-RU"/>
        </w:rPr>
        <w:t xml:space="preserve">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1" w:name="sub_1064"/>
      <w:bookmarkEnd w:id="60"/>
      <w:r w:rsidRPr="0091660A">
        <w:rPr>
          <w:rFonts w:ascii="Times New Roman" w:eastAsia="Times New Roman" w:hAnsi="Times New Roman" w:cs="Times New Roman"/>
          <w:sz w:val="28"/>
          <w:szCs w:val="28"/>
          <w:lang w:eastAsia="ru-RU"/>
        </w:rPr>
        <w:t>64.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w:t>
      </w:r>
    </w:p>
    <w:bookmarkEnd w:id="61"/>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65. Объект контроля вправе представить в Орган контроля возражения в письменной форме на акт выездной проверки в течение 10 рабочих дней со дня получения акта, которые приобщаются к материалам проверки. Возражения направляются нарочным либо заказным почтовым отправлением с уведомлением о вручении.</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66. Акт и иные материалы выездной проверки (ревизии) подлежат рассмотрению руководителем (заместителем руководителя) Органа контроля в течение 50 дней со дня подписания акта.</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67. По результатам рассмотрения акта и иных материалов выездной проверки (ревизии) руководитель (заместитель руководителя) Органа контроля принимает решение:</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а) о направлении или об отсутствии оснований для направления представления и (или) предписания объекту контроля;</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б) о назначении внеплановой выездной проверки (ревизии), в том числе при представлении объектом контроля возражений в письменной форме,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65C81" w:rsidRPr="0091660A" w:rsidRDefault="00265C81" w:rsidP="00265C81">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bookmarkStart w:id="62" w:name="sub_1340"/>
      <w:r w:rsidRPr="0091660A">
        <w:rPr>
          <w:rFonts w:ascii="Times New Roman" w:eastAsia="Times New Roman" w:hAnsi="Times New Roman" w:cs="Times New Roman"/>
          <w:bCs/>
          <w:sz w:val="28"/>
          <w:szCs w:val="28"/>
          <w:lang w:eastAsia="ru-RU"/>
        </w:rPr>
        <w:t>Реализация результатов проведения контрольных мероприятий</w:t>
      </w:r>
    </w:p>
    <w:bookmarkEnd w:id="62"/>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lastRenderedPageBreak/>
        <w:t xml:space="preserve">68. При осуществлении полномочий, предусмотренных </w:t>
      </w:r>
      <w:hyperlink w:anchor="sub_1006" w:history="1">
        <w:r w:rsidRPr="0091660A">
          <w:rPr>
            <w:rFonts w:ascii="Times New Roman" w:eastAsia="Times New Roman" w:hAnsi="Times New Roman" w:cs="Times New Roman"/>
            <w:sz w:val="28"/>
            <w:szCs w:val="28"/>
            <w:lang w:eastAsia="ru-RU"/>
          </w:rPr>
          <w:t>пунктом 6</w:t>
        </w:r>
      </w:hyperlink>
      <w:r w:rsidRPr="0091660A">
        <w:rPr>
          <w:rFonts w:ascii="Times New Roman" w:eastAsia="Times New Roman" w:hAnsi="Times New Roman" w:cs="Times New Roman"/>
          <w:sz w:val="28"/>
          <w:szCs w:val="28"/>
          <w:lang w:eastAsia="ru-RU"/>
        </w:rPr>
        <w:t xml:space="preserve"> настоящего Порядка, Орган контроля направляет представления, </w:t>
      </w:r>
      <w:proofErr w:type="gramStart"/>
      <w:r w:rsidRPr="0091660A">
        <w:rPr>
          <w:rFonts w:ascii="Times New Roman" w:eastAsia="Times New Roman" w:hAnsi="Times New Roman" w:cs="Times New Roman"/>
          <w:sz w:val="28"/>
          <w:szCs w:val="28"/>
          <w:lang w:eastAsia="ru-RU"/>
        </w:rPr>
        <w:t>предписания</w:t>
      </w:r>
      <w:proofErr w:type="gramEnd"/>
      <w:r w:rsidRPr="0091660A">
        <w:rPr>
          <w:rFonts w:ascii="Times New Roman" w:eastAsia="Times New Roman" w:hAnsi="Times New Roman" w:cs="Times New Roman"/>
          <w:sz w:val="28"/>
          <w:szCs w:val="28"/>
          <w:lang w:eastAsia="ru-RU"/>
        </w:rPr>
        <w:t xml:space="preserve"> и уведомления о применении бюджетных мер принуждения в соответствии с </w:t>
      </w:r>
      <w:hyperlink r:id="rId33" w:history="1">
        <w:r w:rsidRPr="0091660A">
          <w:rPr>
            <w:rFonts w:ascii="Times New Roman" w:eastAsia="Times New Roman" w:hAnsi="Times New Roman" w:cs="Times New Roman"/>
            <w:sz w:val="28"/>
            <w:szCs w:val="28"/>
            <w:lang w:eastAsia="ru-RU"/>
          </w:rPr>
          <w:t>бюджетным законодательством</w:t>
        </w:r>
      </w:hyperlink>
      <w:r w:rsidRPr="0091660A">
        <w:rPr>
          <w:rFonts w:ascii="Times New Roman" w:eastAsia="Times New Roman" w:hAnsi="Times New Roman" w:cs="Times New Roman"/>
          <w:sz w:val="28"/>
          <w:szCs w:val="28"/>
          <w:lang w:eastAsia="ru-RU"/>
        </w:rPr>
        <w:t xml:space="preserve"> Российской Федерации и </w:t>
      </w:r>
      <w:hyperlink r:id="rId34" w:history="1">
        <w:r w:rsidRPr="0091660A">
          <w:rPr>
            <w:rFonts w:ascii="Times New Roman" w:eastAsia="Times New Roman" w:hAnsi="Times New Roman" w:cs="Times New Roman"/>
            <w:sz w:val="28"/>
            <w:szCs w:val="28"/>
            <w:lang w:eastAsia="ru-RU"/>
          </w:rPr>
          <w:t>законодательством</w:t>
        </w:r>
      </w:hyperlink>
      <w:r w:rsidRPr="0091660A">
        <w:rPr>
          <w:rFonts w:ascii="Times New Roman" w:eastAsia="Times New Roman" w:hAnsi="Times New Roman" w:cs="Times New Roman"/>
          <w:sz w:val="28"/>
          <w:szCs w:val="28"/>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69. Представления и предписания в течение 10 рабочих дней со дня принятия решения об их направлении направляются (вручаются) представителю объекта контроля в соответствии с настоящим Порядком.</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70. Отмена представлений и предписаний Органа контроля осуществляется в судебном порядке. Отмена представлений и предписаний Органа контроля также осуществляется руководителем (заместителем руководителя) Органа контроля по результатам обжалования решений, действий (бездействия) должностных лиц.</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 xml:space="preserve">71. Должностные лица, принимающие участие в контрольных мероприятиях, осуществляют </w:t>
      </w:r>
      <w:proofErr w:type="gramStart"/>
      <w:r w:rsidRPr="0091660A">
        <w:rPr>
          <w:rFonts w:ascii="Times New Roman" w:eastAsia="Times New Roman" w:hAnsi="Times New Roman" w:cs="Times New Roman"/>
          <w:sz w:val="28"/>
          <w:szCs w:val="28"/>
          <w:lang w:eastAsia="ru-RU"/>
        </w:rPr>
        <w:t>контроль за</w:t>
      </w:r>
      <w:proofErr w:type="gramEnd"/>
      <w:r w:rsidRPr="0091660A">
        <w:rPr>
          <w:rFonts w:ascii="Times New Roman" w:eastAsia="Times New Roman" w:hAnsi="Times New Roman" w:cs="Times New Roman"/>
          <w:sz w:val="28"/>
          <w:szCs w:val="28"/>
          <w:lang w:eastAsia="ru-RU"/>
        </w:rPr>
        <w:t xml:space="preserve"> исполнением объектами контроля представлений и предписаний. В случае неисполнения представления и (или) предписания Орган контроля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72. В случае неисполнения предписания о возмещении ущерба, причиненного муниципальному образованию, Орган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и защищает в суде интересы муниципального образованию по этому иску.</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 xml:space="preserve">73. При выявлении в ходе проведения контрольных мероприятий административных правонарушений должностные лица Органа контроля возбуждают дела об административных правонарушениях в порядке, установленном </w:t>
      </w:r>
      <w:hyperlink r:id="rId35" w:history="1">
        <w:r w:rsidRPr="0091660A">
          <w:rPr>
            <w:rFonts w:ascii="Times New Roman" w:eastAsia="Times New Roman" w:hAnsi="Times New Roman" w:cs="Times New Roman"/>
            <w:sz w:val="28"/>
            <w:szCs w:val="28"/>
            <w:lang w:eastAsia="ru-RU"/>
          </w:rPr>
          <w:t>законодательством</w:t>
        </w:r>
      </w:hyperlink>
      <w:r w:rsidRPr="0091660A">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3" w:name="sub_1078"/>
      <w:r w:rsidRPr="0091660A">
        <w:rPr>
          <w:rFonts w:ascii="Times New Roman" w:eastAsia="Times New Roman" w:hAnsi="Times New Roman" w:cs="Times New Roman"/>
          <w:sz w:val="28"/>
          <w:szCs w:val="28"/>
          <w:lang w:eastAsia="ru-RU"/>
        </w:rPr>
        <w:t>74. В случае выявления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такие материалы направляются для рассмотрения в порядке, установленном законодательством Российской Федерации.</w:t>
      </w:r>
    </w:p>
    <w:bookmarkEnd w:id="63"/>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 xml:space="preserve">75. </w:t>
      </w:r>
      <w:hyperlink r:id="rId36" w:history="1">
        <w:r w:rsidRPr="0091660A">
          <w:rPr>
            <w:rFonts w:ascii="Times New Roman" w:eastAsia="Times New Roman" w:hAnsi="Times New Roman" w:cs="Times New Roman"/>
            <w:sz w:val="28"/>
            <w:szCs w:val="28"/>
            <w:lang w:eastAsia="ru-RU"/>
          </w:rPr>
          <w:t>Формы</w:t>
        </w:r>
      </w:hyperlink>
      <w:r w:rsidRPr="0091660A">
        <w:rPr>
          <w:rFonts w:ascii="Times New Roman" w:eastAsia="Times New Roman" w:hAnsi="Times New Roman" w:cs="Times New Roman"/>
          <w:sz w:val="28"/>
          <w:szCs w:val="28"/>
          <w:lang w:eastAsia="ru-RU"/>
        </w:rPr>
        <w:t xml:space="preserve"> и </w:t>
      </w:r>
      <w:hyperlink r:id="rId37" w:history="1">
        <w:r w:rsidRPr="0091660A">
          <w:rPr>
            <w:rFonts w:ascii="Times New Roman" w:eastAsia="Times New Roman" w:hAnsi="Times New Roman" w:cs="Times New Roman"/>
            <w:sz w:val="28"/>
            <w:szCs w:val="28"/>
            <w:lang w:eastAsia="ru-RU"/>
          </w:rPr>
          <w:t>требования</w:t>
        </w:r>
      </w:hyperlink>
      <w:r w:rsidRPr="0091660A">
        <w:rPr>
          <w:rFonts w:ascii="Times New Roman" w:eastAsia="Times New Roman" w:hAnsi="Times New Roman" w:cs="Times New Roman"/>
          <w:sz w:val="28"/>
          <w:szCs w:val="28"/>
          <w:lang w:eastAsia="ru-RU"/>
        </w:rPr>
        <w:t xml:space="preserve"> к содержанию представлений и предписаний, уведомлений о применении бюджетных мер принуждения, иных документов, предусмотренных настоящим Порядком, устанавливаются дополнительно.</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65C81" w:rsidRPr="0091660A" w:rsidRDefault="00265C81" w:rsidP="00265C81">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bookmarkStart w:id="64" w:name="sub_1400"/>
      <w:r w:rsidRPr="0091660A">
        <w:rPr>
          <w:rFonts w:ascii="Times New Roman" w:eastAsia="Times New Roman" w:hAnsi="Times New Roman" w:cs="Times New Roman"/>
          <w:bCs/>
          <w:sz w:val="28"/>
          <w:szCs w:val="28"/>
          <w:lang w:eastAsia="ru-RU"/>
        </w:rPr>
        <w:t>IV. Требования к составлению и представлению отчетности о результатах проведения контрольных мероприятий</w:t>
      </w:r>
    </w:p>
    <w:bookmarkEnd w:id="64"/>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 xml:space="preserve">76. В целях раскрытия информации о полноте и своевременности </w:t>
      </w:r>
      <w:r w:rsidRPr="0091660A">
        <w:rPr>
          <w:rFonts w:ascii="Times New Roman" w:eastAsia="Times New Roman" w:hAnsi="Times New Roman" w:cs="Times New Roman"/>
          <w:sz w:val="28"/>
          <w:szCs w:val="28"/>
          <w:lang w:eastAsia="ru-RU"/>
        </w:rPr>
        <w:lastRenderedPageBreak/>
        <w:t>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контроля ежегодно составляет и представляет отчет (далее - Отчет).</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77. В состав Отчета включаются формы отчетов о результатах проведения контрольных мероприятий (далее - единые формы отчетов) и пояснительная записка.</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5" w:name="sub_1082"/>
      <w:r w:rsidRPr="0091660A">
        <w:rPr>
          <w:rFonts w:ascii="Times New Roman" w:eastAsia="Times New Roman" w:hAnsi="Times New Roman" w:cs="Times New Roman"/>
          <w:sz w:val="28"/>
          <w:szCs w:val="28"/>
          <w:lang w:eastAsia="ru-RU"/>
        </w:rPr>
        <w:t>78. В единых формах отчетов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6" w:name="sub_1083"/>
      <w:bookmarkEnd w:id="65"/>
      <w:r w:rsidRPr="0091660A">
        <w:rPr>
          <w:rFonts w:ascii="Times New Roman" w:eastAsia="Times New Roman" w:hAnsi="Times New Roman" w:cs="Times New Roman"/>
          <w:sz w:val="28"/>
          <w:szCs w:val="28"/>
          <w:lang w:eastAsia="ru-RU"/>
        </w:rPr>
        <w:t>79. К результатам проведения контрольных мероприятий, подлежащим обязательному раскрытию в единых формах отчетов, относятся (если иное не установлено нормативными правовыми актами):</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7" w:name="sub_10831"/>
      <w:bookmarkEnd w:id="66"/>
      <w:r w:rsidRPr="0091660A">
        <w:rPr>
          <w:rFonts w:ascii="Times New Roman" w:eastAsia="Times New Roman" w:hAnsi="Times New Roman" w:cs="Times New Roman"/>
          <w:sz w:val="28"/>
          <w:szCs w:val="28"/>
          <w:lang w:eastAsia="ru-RU"/>
        </w:rPr>
        <w:t>а) начисленные штрафы в количественном и денежном выражении по видам нарушений;</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8" w:name="sub_10832"/>
      <w:bookmarkEnd w:id="67"/>
      <w:r w:rsidRPr="0091660A">
        <w:rPr>
          <w:rFonts w:ascii="Times New Roman" w:eastAsia="Times New Roman" w:hAnsi="Times New Roman" w:cs="Times New Roman"/>
          <w:sz w:val="28"/>
          <w:szCs w:val="28"/>
          <w:lang w:eastAsia="ru-RU"/>
        </w:rPr>
        <w:t>б) количество материалов, направленных в правоохранительные органы, и сумма предполагаемого ущерба по видам нарушений;</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9" w:name="sub_10833"/>
      <w:bookmarkEnd w:id="68"/>
      <w:r w:rsidRPr="0091660A">
        <w:rPr>
          <w:rFonts w:ascii="Times New Roman" w:eastAsia="Times New Roman" w:hAnsi="Times New Roman" w:cs="Times New Roman"/>
          <w:sz w:val="28"/>
          <w:szCs w:val="28"/>
          <w:lang w:eastAsia="ru-RU"/>
        </w:rPr>
        <w:t>в)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0" w:name="sub_10834"/>
      <w:bookmarkEnd w:id="69"/>
      <w:r w:rsidRPr="0091660A">
        <w:rPr>
          <w:rFonts w:ascii="Times New Roman" w:eastAsia="Times New Roman" w:hAnsi="Times New Roman" w:cs="Times New Roman"/>
          <w:sz w:val="28"/>
          <w:szCs w:val="28"/>
          <w:lang w:eastAsia="ru-RU"/>
        </w:rPr>
        <w:t>г) количество направленных и исполненных (неисполненных) уведомлений о применении бюджетных мер принуждения;</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1" w:name="sub_10835"/>
      <w:bookmarkEnd w:id="70"/>
      <w:r w:rsidRPr="0091660A">
        <w:rPr>
          <w:rFonts w:ascii="Times New Roman" w:eastAsia="Times New Roman" w:hAnsi="Times New Roman" w:cs="Times New Roman"/>
          <w:sz w:val="28"/>
          <w:szCs w:val="28"/>
          <w:lang w:eastAsia="ru-RU"/>
        </w:rPr>
        <w:t>д) объем проверенных средств местного бюджета;</w:t>
      </w:r>
    </w:p>
    <w:bookmarkEnd w:id="71"/>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е) количество поданных и (или) удовлетворенных жалоб (исков) на решения Органа контроля, а также на их действия (бездействие) в рамках осуществленной ими контрольной деятельности.</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80. В пояснительной записке приводятся сведения об основных направлениях контрольной деятельности, включая:</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2" w:name="sub_10841"/>
      <w:r w:rsidRPr="0091660A">
        <w:rPr>
          <w:rFonts w:ascii="Times New Roman" w:eastAsia="Times New Roman" w:hAnsi="Times New Roman" w:cs="Times New Roman"/>
          <w:sz w:val="28"/>
          <w:szCs w:val="28"/>
          <w:lang w:eastAsia="ru-RU"/>
        </w:rPr>
        <w:t>а) количество должностных лиц, осуществляющих деятельность по контролю, по каждому направлению контрольной деятельности;</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3" w:name="sub_10842"/>
      <w:bookmarkEnd w:id="72"/>
      <w:r w:rsidRPr="0091660A">
        <w:rPr>
          <w:rFonts w:ascii="Times New Roman" w:eastAsia="Times New Roman" w:hAnsi="Times New Roman" w:cs="Times New Roman"/>
          <w:sz w:val="28"/>
          <w:szCs w:val="28"/>
          <w:lang w:eastAsia="ru-RU"/>
        </w:rPr>
        <w:t>б) меры по повышению их квалификации, обеспеченность ресурсами (трудовыми, материальными и финансовыми), основными фондами и их техническое состояние;</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4" w:name="sub_10843"/>
      <w:bookmarkEnd w:id="73"/>
      <w:r w:rsidRPr="0091660A">
        <w:rPr>
          <w:rFonts w:ascii="Times New Roman" w:eastAsia="Times New Roman" w:hAnsi="Times New Roman" w:cs="Times New Roman"/>
          <w:sz w:val="28"/>
          <w:szCs w:val="28"/>
          <w:lang w:eastAsia="ru-RU"/>
        </w:rPr>
        <w:t>в) сведения о затратах на проведение контрольных мероприятий;</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5" w:name="sub_10844"/>
      <w:bookmarkEnd w:id="74"/>
      <w:r w:rsidRPr="0091660A">
        <w:rPr>
          <w:rFonts w:ascii="Times New Roman" w:eastAsia="Times New Roman" w:hAnsi="Times New Roman" w:cs="Times New Roman"/>
          <w:sz w:val="28"/>
          <w:szCs w:val="28"/>
          <w:lang w:eastAsia="ru-RU"/>
        </w:rPr>
        <w:t>г) иную информацию о событиях, оказавших существенное влияние на осуществление контроля, не нашедшую отражения в единых формах отчетов.</w:t>
      </w:r>
    </w:p>
    <w:bookmarkEnd w:id="75"/>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 xml:space="preserve">81. </w:t>
      </w:r>
      <w:hyperlink r:id="rId38" w:history="1">
        <w:r w:rsidRPr="0091660A">
          <w:rPr>
            <w:rFonts w:ascii="Times New Roman" w:eastAsia="Times New Roman" w:hAnsi="Times New Roman" w:cs="Times New Roman"/>
            <w:sz w:val="28"/>
            <w:szCs w:val="28"/>
            <w:lang w:eastAsia="ru-RU"/>
          </w:rPr>
          <w:t>Отчет</w:t>
        </w:r>
      </w:hyperlink>
      <w:r w:rsidRPr="0091660A">
        <w:rPr>
          <w:rFonts w:ascii="Times New Roman" w:eastAsia="Times New Roman" w:hAnsi="Times New Roman" w:cs="Times New Roman"/>
          <w:sz w:val="28"/>
          <w:szCs w:val="28"/>
          <w:lang w:eastAsia="ru-RU"/>
        </w:rPr>
        <w:t xml:space="preserve"> формируется с учетом данных, содержащихся в отчетах о результатах проведения контрольных мероприятий Органа контроля.</w:t>
      </w:r>
    </w:p>
    <w:p w:rsidR="00265C81" w:rsidRPr="0091660A"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 xml:space="preserve">82. Отчет направляется главе муниципального образования до 1 марта года, следующего за </w:t>
      </w:r>
      <w:proofErr w:type="gramStart"/>
      <w:r w:rsidRPr="0091660A">
        <w:rPr>
          <w:rFonts w:ascii="Times New Roman" w:eastAsia="Times New Roman" w:hAnsi="Times New Roman" w:cs="Times New Roman"/>
          <w:sz w:val="28"/>
          <w:szCs w:val="28"/>
          <w:lang w:eastAsia="ru-RU"/>
        </w:rPr>
        <w:t>отчетным</w:t>
      </w:r>
      <w:proofErr w:type="gramEnd"/>
      <w:r w:rsidRPr="0091660A">
        <w:rPr>
          <w:rFonts w:ascii="Times New Roman" w:eastAsia="Times New Roman" w:hAnsi="Times New Roman" w:cs="Times New Roman"/>
          <w:sz w:val="28"/>
          <w:szCs w:val="28"/>
          <w:lang w:eastAsia="ru-RU"/>
        </w:rPr>
        <w:t>.</w:t>
      </w:r>
    </w:p>
    <w:p w:rsidR="00525BD1" w:rsidRPr="00265C81" w:rsidRDefault="00265C81" w:rsidP="00265C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1660A">
        <w:rPr>
          <w:rFonts w:ascii="Times New Roman" w:eastAsia="Times New Roman" w:hAnsi="Times New Roman" w:cs="Times New Roman"/>
          <w:sz w:val="28"/>
          <w:szCs w:val="28"/>
          <w:lang w:eastAsia="ru-RU"/>
        </w:rPr>
        <w:t>83. Результаты проведения контрольных мероприятий размещаются на официальных сайтах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bookmarkStart w:id="76" w:name="_GoBack"/>
      <w:bookmarkEnd w:id="76"/>
    </w:p>
    <w:sectPr w:rsidR="00525BD1" w:rsidRPr="00265C81" w:rsidSect="001B0173">
      <w:headerReference w:type="default" r:id="rId39"/>
      <w:pgSz w:w="11905" w:h="16838" w:code="9"/>
      <w:pgMar w:top="1134" w:right="851" w:bottom="1134" w:left="1418" w:header="567" w:footer="567"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323945"/>
      <w:docPartObj>
        <w:docPartGallery w:val="Page Numbers (Top of Page)"/>
        <w:docPartUnique/>
      </w:docPartObj>
    </w:sdtPr>
    <w:sdtEndPr>
      <w:rPr>
        <w:rFonts w:ascii="Times New Roman" w:hAnsi="Times New Roman" w:cs="Times New Roman"/>
        <w:sz w:val="26"/>
        <w:szCs w:val="26"/>
      </w:rPr>
    </w:sdtEndPr>
    <w:sdtContent>
      <w:p w:rsidR="005208F7" w:rsidRPr="005208F7" w:rsidRDefault="00DE4FD7" w:rsidP="001B0173">
        <w:pPr>
          <w:pStyle w:val="a3"/>
          <w:jc w:val="center"/>
          <w:rPr>
            <w:rFonts w:ascii="Times New Roman" w:hAnsi="Times New Roman" w:cs="Times New Roman"/>
            <w:sz w:val="26"/>
            <w:szCs w:val="26"/>
          </w:rPr>
        </w:pPr>
        <w:r w:rsidRPr="005208F7">
          <w:rPr>
            <w:rFonts w:ascii="Times New Roman" w:hAnsi="Times New Roman" w:cs="Times New Roman"/>
            <w:sz w:val="26"/>
            <w:szCs w:val="26"/>
          </w:rPr>
          <w:fldChar w:fldCharType="begin"/>
        </w:r>
        <w:r w:rsidRPr="005208F7">
          <w:rPr>
            <w:rFonts w:ascii="Times New Roman" w:hAnsi="Times New Roman" w:cs="Times New Roman"/>
            <w:sz w:val="26"/>
            <w:szCs w:val="26"/>
          </w:rPr>
          <w:instrText>PAGE   \* MERGEFORMAT</w:instrText>
        </w:r>
        <w:r w:rsidRPr="005208F7">
          <w:rPr>
            <w:rFonts w:ascii="Times New Roman" w:hAnsi="Times New Roman" w:cs="Times New Roman"/>
            <w:sz w:val="26"/>
            <w:szCs w:val="26"/>
          </w:rPr>
          <w:fldChar w:fldCharType="separate"/>
        </w:r>
        <w:r w:rsidR="00265C81">
          <w:rPr>
            <w:rFonts w:ascii="Times New Roman" w:hAnsi="Times New Roman" w:cs="Times New Roman"/>
            <w:noProof/>
            <w:sz w:val="26"/>
            <w:szCs w:val="26"/>
          </w:rPr>
          <w:t>14</w:t>
        </w:r>
        <w:r w:rsidRPr="005208F7">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B29A1"/>
    <w:multiLevelType w:val="multilevel"/>
    <w:tmpl w:val="7B38A828"/>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90"/>
    <w:rsid w:val="00265C81"/>
    <w:rsid w:val="00525BD1"/>
    <w:rsid w:val="006D1390"/>
    <w:rsid w:val="00DE4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C81"/>
  </w:style>
  <w:style w:type="paragraph" w:styleId="4">
    <w:name w:val="heading 4"/>
    <w:basedOn w:val="a"/>
    <w:next w:val="a"/>
    <w:link w:val="40"/>
    <w:uiPriority w:val="99"/>
    <w:qFormat/>
    <w:rsid w:val="00265C81"/>
    <w:pPr>
      <w:keepNext/>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265C81"/>
    <w:rPr>
      <w:rFonts w:ascii="Times New Roman" w:eastAsia="Times New Roman" w:hAnsi="Times New Roman" w:cs="Times New Roman"/>
      <w:b/>
      <w:sz w:val="28"/>
      <w:szCs w:val="20"/>
      <w:lang w:eastAsia="ru-RU"/>
    </w:rPr>
  </w:style>
  <w:style w:type="paragraph" w:customStyle="1" w:styleId="ConsPlusTitle">
    <w:name w:val="ConsPlusTitle"/>
    <w:rsid w:val="00265C81"/>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header"/>
    <w:basedOn w:val="a"/>
    <w:link w:val="a4"/>
    <w:uiPriority w:val="99"/>
    <w:unhideWhenUsed/>
    <w:rsid w:val="00265C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5C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C81"/>
  </w:style>
  <w:style w:type="paragraph" w:styleId="4">
    <w:name w:val="heading 4"/>
    <w:basedOn w:val="a"/>
    <w:next w:val="a"/>
    <w:link w:val="40"/>
    <w:uiPriority w:val="99"/>
    <w:qFormat/>
    <w:rsid w:val="00265C81"/>
    <w:pPr>
      <w:keepNext/>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265C81"/>
    <w:rPr>
      <w:rFonts w:ascii="Times New Roman" w:eastAsia="Times New Roman" w:hAnsi="Times New Roman" w:cs="Times New Roman"/>
      <w:b/>
      <w:sz w:val="28"/>
      <w:szCs w:val="20"/>
      <w:lang w:eastAsia="ru-RU"/>
    </w:rPr>
  </w:style>
  <w:style w:type="paragraph" w:customStyle="1" w:styleId="ConsPlusTitle">
    <w:name w:val="ConsPlusTitle"/>
    <w:rsid w:val="00265C81"/>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header"/>
    <w:basedOn w:val="a"/>
    <w:link w:val="a4"/>
    <w:uiPriority w:val="99"/>
    <w:unhideWhenUsed/>
    <w:rsid w:val="00265C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48555.4" TargetMode="External"/><Relationship Id="rId18" Type="http://schemas.openxmlformats.org/officeDocument/2006/relationships/hyperlink" Target="garantF1://72585098.3000" TargetMode="External"/><Relationship Id="rId26" Type="http://schemas.openxmlformats.org/officeDocument/2006/relationships/hyperlink" Target="garantF1://72585098.3000" TargetMode="External"/><Relationship Id="rId39" Type="http://schemas.openxmlformats.org/officeDocument/2006/relationships/header" Target="header1.xml"/><Relationship Id="rId21" Type="http://schemas.openxmlformats.org/officeDocument/2006/relationships/hyperlink" Target="garantF1://72585098.6000" TargetMode="External"/><Relationship Id="rId34" Type="http://schemas.openxmlformats.org/officeDocument/2006/relationships/hyperlink" Target="garantF1://70253464.2" TargetMode="External"/><Relationship Id="rId7" Type="http://schemas.openxmlformats.org/officeDocument/2006/relationships/hyperlink" Target="garantF1://12012604.2692" TargetMode="External"/><Relationship Id="rId2" Type="http://schemas.openxmlformats.org/officeDocument/2006/relationships/styles" Target="styles.xml"/><Relationship Id="rId16" Type="http://schemas.openxmlformats.org/officeDocument/2006/relationships/hyperlink" Target="garantF1://10064072.0" TargetMode="External"/><Relationship Id="rId20" Type="http://schemas.openxmlformats.org/officeDocument/2006/relationships/hyperlink" Target="garantF1://72585098.5000" TargetMode="External"/><Relationship Id="rId29" Type="http://schemas.openxmlformats.org/officeDocument/2006/relationships/hyperlink" Target="garantF1://72585098.1200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2012604.26921" TargetMode="External"/><Relationship Id="rId24" Type="http://schemas.openxmlformats.org/officeDocument/2006/relationships/hyperlink" Target="garantF1://72056286.1000" TargetMode="External"/><Relationship Id="rId32" Type="http://schemas.openxmlformats.org/officeDocument/2006/relationships/hyperlink" Target="garantF1://72585098.13000" TargetMode="External"/><Relationship Id="rId37" Type="http://schemas.openxmlformats.org/officeDocument/2006/relationships/hyperlink" Target="garantF1://72585098.124"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25267.4000" TargetMode="External"/><Relationship Id="rId23" Type="http://schemas.openxmlformats.org/officeDocument/2006/relationships/hyperlink" Target="garantF1://72585098.1000" TargetMode="External"/><Relationship Id="rId28" Type="http://schemas.openxmlformats.org/officeDocument/2006/relationships/hyperlink" Target="garantF1://72585098.14000" TargetMode="External"/><Relationship Id="rId36" Type="http://schemas.openxmlformats.org/officeDocument/2006/relationships/hyperlink" Target="garantF1://72585098.1" TargetMode="External"/><Relationship Id="rId10" Type="http://schemas.openxmlformats.org/officeDocument/2006/relationships/hyperlink" Target="garantF1://12012604.26921" TargetMode="External"/><Relationship Id="rId19" Type="http://schemas.openxmlformats.org/officeDocument/2006/relationships/hyperlink" Target="garantF1://72585098.4000" TargetMode="External"/><Relationship Id="rId31" Type="http://schemas.openxmlformats.org/officeDocument/2006/relationships/hyperlink" Target="garantF1://72585098.11000" TargetMode="External"/><Relationship Id="rId4" Type="http://schemas.openxmlformats.org/officeDocument/2006/relationships/settings" Target="settings.xml"/><Relationship Id="rId9" Type="http://schemas.openxmlformats.org/officeDocument/2006/relationships/hyperlink" Target="garantF1://70253464.99" TargetMode="External"/><Relationship Id="rId14" Type="http://schemas.openxmlformats.org/officeDocument/2006/relationships/hyperlink" Target="garantF1://10002673.3" TargetMode="External"/><Relationship Id="rId22" Type="http://schemas.openxmlformats.org/officeDocument/2006/relationships/hyperlink" Target="garantF1://72585098.2000" TargetMode="External"/><Relationship Id="rId27" Type="http://schemas.openxmlformats.org/officeDocument/2006/relationships/hyperlink" Target="garantF1://72585098.2000" TargetMode="External"/><Relationship Id="rId30" Type="http://schemas.openxmlformats.org/officeDocument/2006/relationships/hyperlink" Target="garantF1://72585098.10000" TargetMode="External"/><Relationship Id="rId35" Type="http://schemas.openxmlformats.org/officeDocument/2006/relationships/hyperlink" Target="garantF1://12025267.11" TargetMode="External"/><Relationship Id="rId8" Type="http://schemas.openxmlformats.org/officeDocument/2006/relationships/hyperlink" Target="garantF1://12012604.26923" TargetMode="External"/><Relationship Id="rId3" Type="http://schemas.microsoft.com/office/2007/relationships/stylesWithEffects" Target="stylesWithEffects.xml"/><Relationship Id="rId12" Type="http://schemas.openxmlformats.org/officeDocument/2006/relationships/hyperlink" Target="garantF1://70253464.998" TargetMode="External"/><Relationship Id="rId17" Type="http://schemas.openxmlformats.org/officeDocument/2006/relationships/hyperlink" Target="garantF1://72585098.2000" TargetMode="External"/><Relationship Id="rId25" Type="http://schemas.openxmlformats.org/officeDocument/2006/relationships/hyperlink" Target="garantF1://72585098.2000" TargetMode="External"/><Relationship Id="rId33" Type="http://schemas.openxmlformats.org/officeDocument/2006/relationships/hyperlink" Target="garantF1://12012604.2" TargetMode="External"/><Relationship Id="rId38" Type="http://schemas.openxmlformats.org/officeDocument/2006/relationships/hyperlink" Target="garantF1://7132125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5339</Words>
  <Characters>30436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operuser</dc:creator>
  <cp:lastModifiedBy>operuser</cp:lastModifiedBy>
  <cp:revision>2</cp:revision>
  <dcterms:created xsi:type="dcterms:W3CDTF">2022-07-05T12:08:00Z</dcterms:created>
  <dcterms:modified xsi:type="dcterms:W3CDTF">2022-07-05T12:08:00Z</dcterms:modified>
</cp:coreProperties>
</file>